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58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32323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323232"/>
          <w:sz w:val="32"/>
          <w:szCs w:val="32"/>
          <w:lang w:val="en-US" w:eastAsia="zh-CN"/>
        </w:rPr>
        <w:t>附件</w:t>
      </w:r>
    </w:p>
    <w:p w14:paraId="00BF9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32323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23232"/>
          <w:sz w:val="44"/>
          <w:szCs w:val="44"/>
          <w:lang w:val="en-US" w:eastAsia="zh-CN"/>
        </w:rPr>
        <w:t>会议议程</w:t>
      </w:r>
    </w:p>
    <w:p w14:paraId="5650C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323232"/>
          <w:sz w:val="44"/>
          <w:szCs w:val="44"/>
          <w:lang w:val="en-US" w:eastAsia="zh-CN"/>
        </w:rPr>
      </w:pPr>
    </w:p>
    <w:p w14:paraId="27498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Times New Roman" w:hAnsi="Times New Roman" w:eastAsia="宋体" w:cs="Times New Roman"/>
          <w:b w:val="0"/>
          <w:bCs w:val="0"/>
          <w:color w:val="32323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323232"/>
          <w:sz w:val="32"/>
          <w:szCs w:val="32"/>
        </w:rPr>
        <w:t>会议为期三天，主要议程安排如下：</w:t>
      </w:r>
    </w:p>
    <w:tbl>
      <w:tblPr>
        <w:tblStyle w:val="2"/>
        <w:tblW w:w="8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6329"/>
      </w:tblGrid>
      <w:tr w14:paraId="43905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AAAA"/>
            <w:vAlign w:val="center"/>
          </w:tcPr>
          <w:p w14:paraId="3CB4A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日（周五）</w:t>
            </w:r>
          </w:p>
        </w:tc>
      </w:tr>
      <w:tr w14:paraId="7C7BE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EAAAA"/>
            <w:noWrap/>
            <w:vAlign w:val="center"/>
          </w:tcPr>
          <w:p w14:paraId="41250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EAAAA"/>
            <w:noWrap/>
            <w:vAlign w:val="center"/>
          </w:tcPr>
          <w:p w14:paraId="104B3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</w:tr>
      <w:tr w14:paraId="39876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373F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14:00-22:00</w:t>
            </w:r>
          </w:p>
        </w:tc>
        <w:tc>
          <w:tcPr>
            <w:tcW w:w="6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55CD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参会代表签到、领取资料、办理入住</w:t>
            </w:r>
          </w:p>
        </w:tc>
      </w:tr>
      <w:tr w14:paraId="20E3B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/>
            <w:vAlign w:val="center"/>
          </w:tcPr>
          <w:p w14:paraId="62D0E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日（周六）</w:t>
            </w:r>
          </w:p>
        </w:tc>
      </w:tr>
      <w:tr w14:paraId="03BC5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AAAA"/>
            <w:noWrap/>
            <w:vAlign w:val="center"/>
          </w:tcPr>
          <w:p w14:paraId="4D63D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</w:p>
        </w:tc>
        <w:tc>
          <w:tcPr>
            <w:tcW w:w="63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AAAA"/>
            <w:noWrap/>
            <w:vAlign w:val="center"/>
          </w:tcPr>
          <w:p w14:paraId="5949B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</w:tr>
      <w:tr w14:paraId="30D91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73493D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主会场</w:t>
            </w:r>
          </w:p>
        </w:tc>
      </w:tr>
      <w:tr w14:paraId="33F8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585C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08:00-08:30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0B3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参会代表签到</w:t>
            </w:r>
          </w:p>
        </w:tc>
      </w:tr>
      <w:tr w14:paraId="7B8D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C79C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08:30-09:00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991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墙报区展示</w:t>
            </w:r>
          </w:p>
        </w:tc>
      </w:tr>
      <w:tr w14:paraId="01DA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7C40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09:00-10:00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FDB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开幕式：嘉宾致辞</w:t>
            </w:r>
          </w:p>
        </w:tc>
      </w:tr>
      <w:tr w14:paraId="5696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09C9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10:00-10:20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847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蚌埠市电子测量与仪器产业政策介绍</w:t>
            </w:r>
          </w:p>
        </w:tc>
      </w:tr>
      <w:tr w14:paraId="5D975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4EFE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10:20-10:30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DA95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休息</w:t>
            </w:r>
          </w:p>
        </w:tc>
      </w:tr>
      <w:tr w14:paraId="78A56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43F816F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学术发展论坛（上午场）</w:t>
            </w:r>
          </w:p>
        </w:tc>
      </w:tr>
      <w:tr w14:paraId="01F09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E647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10:30-11:00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11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年夫顺  中国电子科技集团公司测试仪器首席科学家</w:t>
            </w:r>
          </w:p>
        </w:tc>
      </w:tr>
      <w:tr w14:paraId="0FF9F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C394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11:00-11:30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641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王厚军  电子科技大学教授</w:t>
            </w:r>
          </w:p>
        </w:tc>
      </w:tr>
      <w:tr w14:paraId="0A60B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486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11:30-12:00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C34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彭  宇  哈尔滨工业大学教授</w:t>
            </w:r>
          </w:p>
        </w:tc>
      </w:tr>
      <w:tr w14:paraId="51F48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0B8B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12:00-13:30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1E7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午餐（自助餐）</w:t>
            </w:r>
          </w:p>
        </w:tc>
      </w:tr>
      <w:tr w14:paraId="64EC1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750AF7C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学术发展论坛（下午场）</w:t>
            </w:r>
          </w:p>
        </w:tc>
      </w:tr>
      <w:tr w14:paraId="44930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C823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13:30-14:00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099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闻映红  北京交通大学教授</w:t>
            </w:r>
          </w:p>
        </w:tc>
      </w:tr>
      <w:tr w14:paraId="42B92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B298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14:00-14:30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644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刘桂雄  华南理工大学教授</w:t>
            </w:r>
          </w:p>
        </w:tc>
      </w:tr>
      <w:tr w14:paraId="18735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8A34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14:30-15:00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86F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宋爱国  东南大学教授</w:t>
            </w:r>
          </w:p>
        </w:tc>
      </w:tr>
      <w:tr w14:paraId="0D4F0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A09E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15:00-15:10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6653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休息</w:t>
            </w:r>
          </w:p>
        </w:tc>
      </w:tr>
      <w:tr w14:paraId="57150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2270FCE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青年科学家俱乐部·学术活动</w:t>
            </w:r>
          </w:p>
        </w:tc>
      </w:tr>
      <w:tr w14:paraId="722D6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7D13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15:10-15:40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28E3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杨扩军  电子科技大学教授</w:t>
            </w:r>
          </w:p>
        </w:tc>
      </w:tr>
      <w:tr w14:paraId="517FE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11B5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15:40-16:10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239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金  一  中国科学技术大学教授</w:t>
            </w:r>
          </w:p>
        </w:tc>
      </w:tr>
      <w:tr w14:paraId="1DF72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29BC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16:10-16:40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90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申  冲  中北大学教授</w:t>
            </w:r>
          </w:p>
        </w:tc>
      </w:tr>
      <w:tr w14:paraId="73B03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6497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16:40-17:10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DD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王  遥  上海交通大学副教授</w:t>
            </w:r>
          </w:p>
        </w:tc>
      </w:tr>
      <w:tr w14:paraId="5CC73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2C3B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17:10-17:30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青年科学家俱乐部·圆桌交流：</w:t>
            </w:r>
          </w:p>
          <w:p w14:paraId="755DC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围绕自动测试与智能测试前沿议题开展深度对话</w:t>
            </w:r>
          </w:p>
        </w:tc>
      </w:tr>
      <w:tr w14:paraId="6E37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42FC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17:30-19:00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453F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晚餐（自助餐）</w:t>
            </w:r>
          </w:p>
        </w:tc>
      </w:tr>
      <w:tr w14:paraId="3F26D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BBB627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电子测量与仪器分会委员会会议</w:t>
            </w:r>
          </w:p>
        </w:tc>
      </w:tr>
      <w:tr w14:paraId="78032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5A37E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19:00-21:00</w:t>
            </w:r>
          </w:p>
        </w:tc>
        <w:tc>
          <w:tcPr>
            <w:tcW w:w="6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46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审议分会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年度工作总结及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年工作计划</w:t>
            </w:r>
          </w:p>
          <w:p w14:paraId="6DC64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其他内部议题</w:t>
            </w:r>
          </w:p>
        </w:tc>
      </w:tr>
      <w:tr w14:paraId="663CB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5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/>
            <w:vAlign w:val="center"/>
          </w:tcPr>
          <w:p w14:paraId="1EDBC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日（周日）</w:t>
            </w:r>
          </w:p>
        </w:tc>
      </w:tr>
      <w:tr w14:paraId="11287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/>
            <w:noWrap/>
            <w:vAlign w:val="center"/>
          </w:tcPr>
          <w:p w14:paraId="46B6B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</w:p>
        </w:tc>
        <w:tc>
          <w:tcPr>
            <w:tcW w:w="6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/>
            <w:noWrap/>
            <w:vAlign w:val="center"/>
          </w:tcPr>
          <w:p w14:paraId="663AF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内容</w:t>
            </w:r>
          </w:p>
        </w:tc>
      </w:tr>
      <w:tr w14:paraId="5C355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51E1AA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主会场</w:t>
            </w:r>
          </w:p>
        </w:tc>
      </w:tr>
      <w:tr w14:paraId="28AEE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BBAE17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产业发展论坛</w:t>
            </w:r>
          </w:p>
        </w:tc>
      </w:tr>
      <w:tr w14:paraId="0CC41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2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86498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09:00-10:30</w:t>
            </w:r>
          </w:p>
        </w:tc>
        <w:tc>
          <w:tcPr>
            <w:tcW w:w="63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187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产业发展研讨专场</w:t>
            </w:r>
          </w:p>
        </w:tc>
      </w:tr>
      <w:tr w14:paraId="47699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2A4D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10:30-10:40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265A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休息</w:t>
            </w:r>
          </w:p>
        </w:tc>
      </w:tr>
      <w:tr w14:paraId="1B757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448AC3D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技术发展论坛</w:t>
            </w:r>
          </w:p>
        </w:tc>
      </w:tr>
      <w:tr w14:paraId="2370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D7D1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10:40-11:10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6E6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韩顺利    电子测试技术全国重点实验室常务副主任</w:t>
            </w:r>
          </w:p>
        </w:tc>
      </w:tr>
      <w:tr w14:paraId="7EA1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2E8C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11:10-11:40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8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吕元杰    中国电子科技集团公司第十三研究所重点实验室副主任</w:t>
            </w:r>
          </w:p>
        </w:tc>
      </w:tr>
      <w:tr w14:paraId="4AA05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9ADA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11:40-12:10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0A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刘  琨    光电信息技术教育部重点实验室主任</w:t>
            </w:r>
          </w:p>
        </w:tc>
      </w:tr>
      <w:tr w14:paraId="6045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F46D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12:10-12:20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DFF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会议总结及闭幕</w:t>
            </w:r>
          </w:p>
        </w:tc>
      </w:tr>
      <w:tr w14:paraId="47C0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B976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12:20-14:00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FD6B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午餐（自助餐）</w:t>
            </w:r>
          </w:p>
        </w:tc>
      </w:tr>
      <w:tr w14:paraId="301A5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7D575AE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《电子测量与仪器学报》编委会会议</w:t>
            </w:r>
          </w:p>
        </w:tc>
      </w:tr>
      <w:tr w14:paraId="017D0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47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14:00-18:00</w:t>
            </w:r>
          </w:p>
        </w:tc>
        <w:tc>
          <w:tcPr>
            <w:tcW w:w="6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2B3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编委会内部议题</w:t>
            </w:r>
          </w:p>
        </w:tc>
      </w:tr>
    </w:tbl>
    <w:p w14:paraId="5B150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eastAsia="方正黑体简体" w:cs="Times New Roman"/>
          <w:b/>
          <w:bCs/>
          <w:color w:val="32323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323232"/>
          <w:sz w:val="32"/>
          <w:szCs w:val="32"/>
        </w:rPr>
        <w:t>注：参会代表请自行预订酒店，费用自理。</w:t>
      </w:r>
    </w:p>
    <w:p w14:paraId="640C2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323232"/>
          <w:sz w:val="32"/>
          <w:szCs w:val="32"/>
          <w:lang w:val="en-US" w:eastAsia="zh-CN"/>
        </w:rPr>
      </w:pPr>
    </w:p>
    <w:p w14:paraId="3227331D">
      <w:bookmarkStart w:id="0" w:name="_GoBack"/>
      <w:bookmarkEnd w:id="0"/>
    </w:p>
    <w:sectPr>
      <w:footerReference r:id="rId3" w:type="default"/>
      <w:pgSz w:w="11906" w:h="16838"/>
      <w:pgMar w:top="2154" w:right="1531" w:bottom="2041" w:left="1644" w:header="708" w:footer="709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8D4E43E-7A65-446D-9474-6E9444C0A6B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1F55FD3-7B8D-4BBA-81F4-C1FAD314646B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1991FC0-AB4C-443F-A564-9362C614F5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CB7C1">
    <w:pPr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C42D5"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  <w:szCs w:val="20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0"/>
                              <w:szCs w:val="2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C42D5">
                    <w:pPr>
                      <w:jc w:val="center"/>
                    </w:pPr>
                    <w:r>
                      <w:rPr>
                        <w:rFonts w:ascii="Times New Roman" w:hAnsi="Times New Roman" w:eastAsia="宋体" w:cs="Times New Roman"/>
                        <w:sz w:val="20"/>
                        <w:szCs w:val="20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eastAsia="宋体" w:cs="Times New Roman"/>
                        <w:sz w:val="20"/>
                        <w:szCs w:val="2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24898"/>
    <w:rsid w:val="4B2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2026-11-04T06:20:00Z</dcterms:created>
  <dc:creator>宋雪莹</dc:creator>
  <cp:lastModifiedBy>宋雪莹</cp:lastModifiedBy>
  <dcterms:modified xsi:type="dcterms:W3CDTF">2026-11-04T06:20:53Z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8F67B05146284E05AD1FD0018B73E323_11</vt:lpwstr>
  </property>
  <property fmtid="{D5CDD505-2E9C-101B-9397-08002B2CF9AE}" pid="4" name="KSOTemplateDocerSaveRecord">
    <vt:lpwstr>eyJoZGlkIjoiMzU3MGQ2ODJmOGZlNzFlZTBiMmQyNGNiY2MyM2YzY2MiLCJ1c2VySWQiOiIzMTcwMDAzNDYifQ==</vt:lpwstr>
  </property>
</Properties>
</file>