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F0FF5">
      <w:pPr>
        <w:snapToGrid w:val="0"/>
        <w:ind w:firstLine="0" w:firstLineChars="0"/>
        <w:rPr>
          <w:rFonts w:ascii="黑体" w:hAnsi="黑体" w:eastAsia="黑体"/>
          <w:szCs w:val="30"/>
        </w:rPr>
      </w:pPr>
      <w:r>
        <w:rPr>
          <w:rFonts w:ascii="黑体" w:hAnsi="黑体" w:eastAsia="黑体"/>
          <w:szCs w:val="30"/>
        </w:rPr>
        <w:t>附件</w:t>
      </w:r>
    </w:p>
    <w:p w14:paraId="4EB739F7">
      <w:pPr>
        <w:pStyle w:val="4"/>
        <w:rPr>
          <w:rFonts w:hint="eastAsia"/>
        </w:rPr>
      </w:pPr>
      <w:r>
        <w:rPr>
          <w:rFonts w:hint="eastAsia"/>
        </w:rPr>
        <w:t>行业标准参编单位申请表</w:t>
      </w:r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081"/>
        <w:gridCol w:w="1308"/>
        <w:gridCol w:w="177"/>
        <w:gridCol w:w="1263"/>
        <w:gridCol w:w="296"/>
        <w:gridCol w:w="1134"/>
        <w:gridCol w:w="1560"/>
      </w:tblGrid>
      <w:tr w14:paraId="6A20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467B29C7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bCs/>
                <w:sz w:val="28"/>
                <w:szCs w:val="21"/>
              </w:rPr>
              <w:t>单位名称</w:t>
            </w:r>
          </w:p>
        </w:tc>
        <w:tc>
          <w:tcPr>
            <w:tcW w:w="6819" w:type="dxa"/>
            <w:gridSpan w:val="7"/>
            <w:vAlign w:val="center"/>
          </w:tcPr>
          <w:p w14:paraId="3DB6243F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 w14:paraId="0E9F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3C9BDF74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bCs/>
                <w:sz w:val="28"/>
                <w:szCs w:val="21"/>
              </w:rPr>
              <w:t>通讯地址</w:t>
            </w:r>
          </w:p>
        </w:tc>
        <w:tc>
          <w:tcPr>
            <w:tcW w:w="6819" w:type="dxa"/>
            <w:gridSpan w:val="7"/>
            <w:vAlign w:val="center"/>
          </w:tcPr>
          <w:p w14:paraId="4DDA0FC7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 w14:paraId="6835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38D6FCB2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联系人</w:t>
            </w:r>
          </w:p>
        </w:tc>
        <w:tc>
          <w:tcPr>
            <w:tcW w:w="2566" w:type="dxa"/>
            <w:gridSpan w:val="3"/>
            <w:vAlign w:val="center"/>
          </w:tcPr>
          <w:p w14:paraId="0DD6241B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46BA4F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联系电话</w:t>
            </w:r>
          </w:p>
        </w:tc>
        <w:tc>
          <w:tcPr>
            <w:tcW w:w="2694" w:type="dxa"/>
            <w:gridSpan w:val="2"/>
            <w:vAlign w:val="center"/>
          </w:tcPr>
          <w:p w14:paraId="0B9E1C02">
            <w:pPr>
              <w:snapToGrid w:val="0"/>
              <w:spacing w:after="0" w:line="240" w:lineRule="auto"/>
              <w:ind w:firstLine="0" w:firstLineChars="0"/>
              <w:jc w:val="center"/>
              <w:rPr>
                <w:sz w:val="28"/>
                <w:szCs w:val="21"/>
              </w:rPr>
            </w:pPr>
          </w:p>
        </w:tc>
      </w:tr>
      <w:tr w14:paraId="329E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Align w:val="center"/>
          </w:tcPr>
          <w:p w14:paraId="7ED1FAD7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theme="minorEastAsia"/>
                <w:bCs/>
                <w:sz w:val="28"/>
                <w:szCs w:val="21"/>
              </w:rPr>
            </w:pPr>
            <w:r>
              <w:rPr>
                <w:rFonts w:hint="eastAsia" w:cstheme="minorEastAsia"/>
                <w:bCs/>
                <w:sz w:val="28"/>
                <w:szCs w:val="21"/>
              </w:rPr>
              <w:t>申请参编</w:t>
            </w:r>
          </w:p>
          <w:p w14:paraId="5432F6FF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theme="minorEastAsia"/>
                <w:bCs/>
                <w:sz w:val="28"/>
                <w:szCs w:val="21"/>
              </w:rPr>
            </w:pPr>
            <w:r>
              <w:rPr>
                <w:rFonts w:hint="eastAsia" w:cstheme="minorEastAsia"/>
                <w:bCs/>
                <w:sz w:val="28"/>
                <w:szCs w:val="21"/>
              </w:rPr>
              <w:t>标准</w:t>
            </w:r>
          </w:p>
        </w:tc>
        <w:tc>
          <w:tcPr>
            <w:tcW w:w="6819" w:type="dxa"/>
            <w:gridSpan w:val="7"/>
            <w:vAlign w:val="center"/>
          </w:tcPr>
          <w:p w14:paraId="437423C9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 w:cstheme="minorEastAsia"/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□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《人形机器人 基础共性 训练场构建技术规范》（2025-0483T-YD）</w:t>
            </w:r>
          </w:p>
          <w:p w14:paraId="0023DC3C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 w:cstheme="minorEastAsia"/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□《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人形机器人 基础共性 训练数据管理要求</w:t>
            </w:r>
            <w:r>
              <w:rPr>
                <w:rFonts w:hint="eastAsia" w:cstheme="minorEastAsia"/>
                <w:sz w:val="28"/>
                <w:szCs w:val="21"/>
              </w:rPr>
              <w:t>》（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2025-0484T-YD</w:t>
            </w:r>
            <w:r>
              <w:rPr>
                <w:rFonts w:hint="eastAsia" w:cstheme="minorEastAsia"/>
                <w:sz w:val="28"/>
                <w:szCs w:val="21"/>
              </w:rPr>
              <w:t>）</w:t>
            </w:r>
          </w:p>
          <w:p w14:paraId="39053199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 w:cstheme="minorEastAsia"/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□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《人形机器人 基础共性 智能化能力分级》（2025-0485T-YD）</w:t>
            </w:r>
          </w:p>
          <w:p w14:paraId="1CE50F18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□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《人形机器人 零部件及组件 电驱动一体化关节技术规范》（2025-0486T-YD）</w:t>
            </w:r>
          </w:p>
          <w:p w14:paraId="07EEE66C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 w:cstheme="minorEastAsia"/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□</w:t>
            </w:r>
            <w:r>
              <w:rPr>
                <w:rFonts w:hint="eastAsia" w:cs="仿宋_GB2312"/>
                <w:bCs/>
                <w:snapToGrid w:val="0"/>
                <w:kern w:val="0"/>
                <w:sz w:val="28"/>
                <w:szCs w:val="21"/>
              </w:rPr>
              <w:t>《人形机器人 零部件及组件 灵巧手技术规范》（2025-0487T-YD）</w:t>
            </w:r>
          </w:p>
        </w:tc>
      </w:tr>
      <w:tr w14:paraId="5059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restart"/>
            <w:vAlign w:val="center"/>
          </w:tcPr>
          <w:p w14:paraId="67688CA6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核心参编专家（原则不超过2人）</w:t>
            </w:r>
          </w:p>
        </w:tc>
        <w:tc>
          <w:tcPr>
            <w:tcW w:w="1081" w:type="dxa"/>
            <w:vAlign w:val="center"/>
          </w:tcPr>
          <w:p w14:paraId="5B29D980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序号</w:t>
            </w:r>
          </w:p>
        </w:tc>
        <w:tc>
          <w:tcPr>
            <w:tcW w:w="1308" w:type="dxa"/>
            <w:vAlign w:val="center"/>
          </w:tcPr>
          <w:p w14:paraId="0C79F97B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14:paraId="789DA504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职务/职称</w:t>
            </w:r>
          </w:p>
        </w:tc>
        <w:tc>
          <w:tcPr>
            <w:tcW w:w="1430" w:type="dxa"/>
            <w:gridSpan w:val="2"/>
            <w:vAlign w:val="center"/>
          </w:tcPr>
          <w:p w14:paraId="68AB445A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542F2419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邮箱</w:t>
            </w:r>
          </w:p>
        </w:tc>
      </w:tr>
      <w:tr w14:paraId="4CDF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vAlign w:val="center"/>
          </w:tcPr>
          <w:p w14:paraId="1D2BDC02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2FAB68BC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1</w:t>
            </w:r>
          </w:p>
        </w:tc>
        <w:tc>
          <w:tcPr>
            <w:tcW w:w="1308" w:type="dxa"/>
            <w:vAlign w:val="center"/>
          </w:tcPr>
          <w:p w14:paraId="243E1C0E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5BA1AC9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95FFDBB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8576CCC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</w:tr>
      <w:tr w14:paraId="375C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0" w:type="dxa"/>
            <w:vMerge w:val="continue"/>
            <w:vAlign w:val="center"/>
          </w:tcPr>
          <w:p w14:paraId="176DD584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E93C1FD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2</w:t>
            </w:r>
          </w:p>
        </w:tc>
        <w:tc>
          <w:tcPr>
            <w:tcW w:w="1308" w:type="dxa"/>
            <w:vAlign w:val="center"/>
          </w:tcPr>
          <w:p w14:paraId="29BCC5E3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7DEFBD3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6B9F0FA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E9C63F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</w:p>
        </w:tc>
      </w:tr>
      <w:tr w14:paraId="6A21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22B7757B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theme="minorEastAsia"/>
                <w:bCs/>
                <w:sz w:val="28"/>
                <w:szCs w:val="21"/>
              </w:rPr>
            </w:pPr>
            <w:r>
              <w:rPr>
                <w:bCs/>
                <w:sz w:val="28"/>
                <w:szCs w:val="21"/>
              </w:rPr>
              <w:t>单位基本概况</w:t>
            </w:r>
          </w:p>
        </w:tc>
        <w:tc>
          <w:tcPr>
            <w:tcW w:w="6819" w:type="dxa"/>
            <w:gridSpan w:val="7"/>
            <w:shd w:val="clear" w:color="auto" w:fill="auto"/>
            <w:vAlign w:val="center"/>
          </w:tcPr>
          <w:p w14:paraId="141470A8">
            <w:pPr>
              <w:snapToGrid w:val="0"/>
              <w:spacing w:after="0" w:line="240" w:lineRule="auto"/>
              <w:ind w:firstLine="0" w:firstLineChars="0"/>
              <w:rPr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（简要介绍单位基本情况）</w:t>
            </w:r>
          </w:p>
        </w:tc>
      </w:tr>
      <w:tr w14:paraId="34C2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  <w:jc w:val="center"/>
        </w:trPr>
        <w:tc>
          <w:tcPr>
            <w:tcW w:w="1540" w:type="dxa"/>
            <w:shd w:val="clear" w:color="auto" w:fill="auto"/>
            <w:vAlign w:val="center"/>
          </w:tcPr>
          <w:p w14:paraId="0BEA3F99">
            <w:pPr>
              <w:snapToGrid w:val="0"/>
              <w:spacing w:after="0" w:line="240" w:lineRule="auto"/>
              <w:ind w:firstLine="0" w:firstLineChars="0"/>
              <w:jc w:val="center"/>
              <w:rPr>
                <w:rFonts w:hint="eastAsia" w:cs="仿宋"/>
                <w:spacing w:val="6"/>
                <w:sz w:val="28"/>
                <w:szCs w:val="21"/>
                <w:shd w:val="clear" w:color="auto" w:fill="FFFFFF"/>
              </w:rPr>
            </w:pPr>
            <w:r>
              <w:rPr>
                <w:rFonts w:hint="eastAsia" w:cstheme="minorEastAsia"/>
                <w:bCs/>
                <w:sz w:val="28"/>
                <w:szCs w:val="21"/>
              </w:rPr>
              <w:t>与申请标准相关的业务</w:t>
            </w:r>
          </w:p>
        </w:tc>
        <w:tc>
          <w:tcPr>
            <w:tcW w:w="6819" w:type="dxa"/>
            <w:gridSpan w:val="7"/>
            <w:shd w:val="clear" w:color="auto" w:fill="auto"/>
            <w:vAlign w:val="center"/>
          </w:tcPr>
          <w:p w14:paraId="1D1FC802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  <w:r>
              <w:rPr>
                <w:rFonts w:hint="eastAsia" w:cstheme="minorEastAsia"/>
                <w:sz w:val="28"/>
                <w:szCs w:val="21"/>
              </w:rPr>
              <w:t>（介绍本单位与申请参编标准相关的技术、产品、业务等情况。可另附相关研究成果、产品简介及应用情况、项目案例等）</w:t>
            </w:r>
          </w:p>
        </w:tc>
      </w:tr>
      <w:tr w14:paraId="1C4C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540" w:type="dxa"/>
            <w:vAlign w:val="center"/>
          </w:tcPr>
          <w:p w14:paraId="3DA48FC3">
            <w:pPr>
              <w:snapToGrid w:val="0"/>
              <w:spacing w:after="0" w:line="240" w:lineRule="auto"/>
              <w:ind w:firstLine="0" w:firstLineChars="0"/>
              <w:jc w:val="center"/>
              <w:rPr>
                <w:bCs/>
                <w:sz w:val="28"/>
                <w:szCs w:val="21"/>
              </w:rPr>
            </w:pPr>
            <w:r>
              <w:rPr>
                <w:rFonts w:hint="eastAsia"/>
                <w:bCs/>
                <w:sz w:val="28"/>
                <w:szCs w:val="21"/>
              </w:rPr>
              <w:t>申请</w:t>
            </w:r>
            <w:r>
              <w:rPr>
                <w:bCs/>
                <w:sz w:val="28"/>
                <w:szCs w:val="21"/>
              </w:rPr>
              <w:t>单位意见</w:t>
            </w:r>
          </w:p>
        </w:tc>
        <w:tc>
          <w:tcPr>
            <w:tcW w:w="6819" w:type="dxa"/>
            <w:gridSpan w:val="7"/>
            <w:vAlign w:val="center"/>
          </w:tcPr>
          <w:p w14:paraId="4994B083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</w:p>
          <w:p w14:paraId="3CCEFF6A">
            <w:pPr>
              <w:snapToGrid w:val="0"/>
              <w:spacing w:after="0" w:line="240" w:lineRule="auto"/>
              <w:ind w:firstLine="0" w:firstLineChars="0"/>
              <w:jc w:val="left"/>
              <w:rPr>
                <w:rFonts w:hint="eastAsia"/>
                <w:sz w:val="28"/>
                <w:szCs w:val="21"/>
              </w:rPr>
            </w:pPr>
          </w:p>
          <w:p w14:paraId="30CABBF5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  <w:r>
              <w:rPr>
                <w:sz w:val="28"/>
                <w:szCs w:val="21"/>
              </w:rPr>
              <w:t>我单位自愿参与并委派专人参与</w:t>
            </w:r>
            <w:r>
              <w:rPr>
                <w:sz w:val="28"/>
                <w:szCs w:val="21"/>
                <w:u w:val="single"/>
              </w:rPr>
              <w:t>《XXXXX》</w:t>
            </w:r>
            <w:r>
              <w:rPr>
                <w:sz w:val="28"/>
                <w:szCs w:val="21"/>
              </w:rPr>
              <w:t>标准编制工作，所发表意见视同我单位意见。</w:t>
            </w:r>
          </w:p>
          <w:p w14:paraId="32CF8294">
            <w:pPr>
              <w:snapToGrid w:val="0"/>
              <w:spacing w:after="0" w:line="240" w:lineRule="auto"/>
              <w:ind w:firstLine="0" w:firstLineChars="0"/>
              <w:jc w:val="left"/>
              <w:rPr>
                <w:sz w:val="28"/>
                <w:szCs w:val="21"/>
              </w:rPr>
            </w:pPr>
          </w:p>
          <w:p w14:paraId="139770C5">
            <w:pPr>
              <w:wordWrap w:val="0"/>
              <w:snapToGrid w:val="0"/>
              <w:spacing w:after="0" w:line="240" w:lineRule="auto"/>
              <w:ind w:firstLine="0" w:firstLineChars="0"/>
              <w:jc w:val="right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（单位盖章）  </w:t>
            </w:r>
          </w:p>
          <w:p w14:paraId="74720529">
            <w:pPr>
              <w:wordWrap w:val="0"/>
              <w:snapToGrid w:val="0"/>
              <w:spacing w:after="0" w:line="240" w:lineRule="auto"/>
              <w:ind w:firstLine="0" w:firstLineChars="0"/>
              <w:jc w:val="right"/>
              <w:rPr>
                <w:rFonts w:hint="eastAsia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年   月   日  </w:t>
            </w:r>
          </w:p>
          <w:p w14:paraId="5769889C">
            <w:pPr>
              <w:snapToGrid w:val="0"/>
              <w:spacing w:after="0" w:line="240" w:lineRule="auto"/>
              <w:ind w:right="840" w:firstLine="0" w:firstLineChars="0"/>
              <w:jc w:val="right"/>
              <w:rPr>
                <w:rFonts w:hint="eastAsia"/>
                <w:sz w:val="28"/>
                <w:szCs w:val="21"/>
              </w:rPr>
            </w:pPr>
          </w:p>
        </w:tc>
      </w:tr>
    </w:tbl>
    <w:p w14:paraId="5F854E77">
      <w:pPr>
        <w:widowControl/>
        <w:spacing w:line="240" w:lineRule="auto"/>
        <w:ind w:firstLine="0" w:firstLineChars="0"/>
        <w:jc w:val="left"/>
      </w:pPr>
    </w:p>
    <w:p w14:paraId="4DED08B9"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4455720"/>
      <w:docPartObj>
        <w:docPartGallery w:val="autotext"/>
      </w:docPartObj>
    </w:sdtPr>
    <w:sdtContent>
      <w:p w14:paraId="663D8913">
        <w:pPr>
          <w:pStyle w:val="2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E547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1AD6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1ABCD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4D276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A1514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sz w:val="2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ind w:firstLine="0" w:firstLineChars="0"/>
      <w:jc w:val="center"/>
    </w:pPr>
    <w:rPr>
      <w:sz w:val="28"/>
      <w:szCs w:val="18"/>
    </w:rPr>
  </w:style>
  <w:style w:type="paragraph" w:styleId="4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简体"/>
      <w:bCs/>
      <w:sz w:val="44"/>
      <w:szCs w:val="32"/>
    </w:rPr>
  </w:style>
  <w:style w:type="table" w:styleId="6">
    <w:name w:val="Table Grid"/>
    <w:basedOn w:val="5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2025-06-19T09:42:32Z</dcterms:created>
  <dc:creator>Administrator</dc:creator>
  <cp:lastModifiedBy>阿甘</cp:lastModifiedBy>
  <dcterms:modified xsi:type="dcterms:W3CDTF">2025-06-19T09:42:38Z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eyJoZGlkIjoiMjJmNWRmMWM1Mzk5ODE0NWUzYmM3ODAwYzI1ZjM4YjIiLCJ1c2VySWQiOiI5MTQ5Mzg2NDQifQ==</vt:lpwstr>
  </property>
  <property fmtid="{D5CDD505-2E9C-101B-9397-08002B2CF9AE}" pid="4" name="ICV">
    <vt:lpwstr>D1BF1D40B19A48A98557EEE6D330B449_12</vt:lpwstr>
  </property>
</Properties>
</file>