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BC" w:rsidRDefault="00E0070F">
      <w:pPr>
        <w:pStyle w:val="a3"/>
        <w:autoSpaceDE w:val="0"/>
        <w:autoSpaceDN w:val="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ICS</w:t>
      </w:r>
    </w:p>
    <w:p w:rsidR="00B516BC" w:rsidRDefault="00E0070F">
      <w:pPr>
        <w:pStyle w:val="a3"/>
        <w:autoSpaceDE w:val="0"/>
        <w:autoSpaceDN w:val="0"/>
      </w:pPr>
      <w:r>
        <w:rPr>
          <w:rFonts w:ascii="黑体" w:eastAsia="黑体" w:hAnsi="黑体" w:cs="黑体" w:hint="eastAsia"/>
          <w:sz w:val="21"/>
          <w:szCs w:val="21"/>
        </w:rPr>
        <w:t>CCS</w:t>
      </w:r>
      <w:r>
        <w:rPr>
          <w:rFonts w:eastAsia="黑体" w:hint="eastAsia"/>
          <w:sz w:val="21"/>
          <w:szCs w:val="21"/>
        </w:rPr>
        <w:t xml:space="preserve"> </w:t>
      </w:r>
    </w:p>
    <w:p w:rsidR="00B516BC" w:rsidRDefault="00B516BC"/>
    <w:p w:rsidR="00B516BC" w:rsidRDefault="00B516BC"/>
    <w:p w:rsidR="00B516BC" w:rsidRDefault="00E0070F">
      <w:pPr>
        <w:pStyle w:val="2"/>
        <w:framePr w:w="8484" w:wrap="around" w:x="1605" w:y="3904"/>
        <w:spacing w:before="0"/>
      </w:pPr>
      <w:r>
        <w:rPr>
          <w:rFonts w:hint="eastAsia"/>
        </w:rPr>
        <w:t xml:space="preserve">                                                               </w:t>
      </w:r>
    </w:p>
    <w:p w:rsidR="00B516BC" w:rsidRDefault="00B516BC">
      <w:pPr>
        <w:pStyle w:val="2"/>
        <w:framePr w:w="8484" w:wrap="around" w:x="1605" w:y="3904"/>
        <w:spacing w:before="0"/>
      </w:pPr>
    </w:p>
    <w:p w:rsidR="00B516BC" w:rsidRDefault="00071F14">
      <w:pPr>
        <w:pStyle w:val="2"/>
        <w:framePr w:w="8484" w:wrap="around" w:x="1605" w:y="3904"/>
        <w:spacing w:before="0"/>
        <w:rPr>
          <w:rFonts w:hAnsi="黑体" w:cs="黑体"/>
        </w:rPr>
      </w:pPr>
      <w:r>
        <w:rPr>
          <w:rFonts w:hAnsi="黑体" w:cs="黑体" w:hint="eastAsia"/>
        </w:rPr>
        <w:t>T/CIE XXX-2024</w:t>
      </w:r>
    </w:p>
    <w:p w:rsidR="00B516BC" w:rsidRDefault="00E007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1814830</wp:posOffset>
                </wp:positionV>
                <wp:extent cx="5381625" cy="10160"/>
                <wp:effectExtent l="0" t="4445" r="952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3000" y="2320290"/>
                          <a:ext cx="53816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-4.5pt;margin-top:142.9pt;height:0.8pt;width:423.75pt;z-index:251659264;mso-width-relative:page;mso-height-relative:page;" filled="f" stroked="t" coordsize="21600,21600" o:gfxdata="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PMvxtgAAAAKAQAADwAAAAAAAAABACAAAAAiAAAAZHJzL2Rvd25yZXYu&#10;eG1sUEsBAhQAFAAAAAgAh07iQLbD82P7AQAAywMAAA4AAAAAAAAAAQAgAAAAJw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516BC" w:rsidRDefault="00E0070F">
      <w:pPr>
        <w:pStyle w:val="a4"/>
        <w:framePr w:w="8082" w:h="697" w:hRule="exact" w:wrap="around" w:x="1920" w:y="2963"/>
        <w:rPr>
          <w:rFonts w:ascii="方正小标宋简体" w:eastAsia="方正小标宋简体" w:hAnsi="华光小标宋_CNKI"/>
          <w:snapToGrid w:val="0"/>
          <w:spacing w:val="0"/>
          <w:w w:val="100"/>
          <w:szCs w:val="18"/>
        </w:rPr>
      </w:pPr>
      <w:r>
        <w:rPr>
          <w:rFonts w:ascii="方正小标宋简体" w:eastAsia="方正小标宋简体" w:hAnsi="华光小标宋_CNKI" w:hint="eastAsia"/>
          <w:snapToGrid w:val="0"/>
          <w:spacing w:val="0"/>
          <w:w w:val="100"/>
          <w:szCs w:val="18"/>
        </w:rPr>
        <w:t>团体标准</w:t>
      </w:r>
    </w:p>
    <w:p w:rsidR="00B516BC" w:rsidRDefault="00E0070F">
      <w:p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 xml:space="preserve">                                    </w:t>
      </w: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ind w:firstLineChars="1200" w:firstLine="3840"/>
        <w:rPr>
          <w:rFonts w:ascii="黑体" w:eastAsia="黑体" w:hAnsi="黑体" w:cs="黑体"/>
          <w:sz w:val="32"/>
          <w:szCs w:val="32"/>
        </w:rPr>
      </w:pPr>
    </w:p>
    <w:p w:rsidR="00B516BC" w:rsidRDefault="00E0070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52"/>
          <w:szCs w:val="52"/>
        </w:rPr>
        <w:t>中文标题</w:t>
      </w:r>
    </w:p>
    <w:p w:rsidR="00B516BC" w:rsidRDefault="00E0070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英文标题</w:t>
      </w:r>
    </w:p>
    <w:p w:rsidR="00B516BC" w:rsidRDefault="00E0070F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 w:rsidR="00071F14">
        <w:rPr>
          <w:rFonts w:ascii="黑体" w:eastAsia="黑体" w:hAnsi="黑体" w:cs="黑体" w:hint="eastAsia"/>
          <w:sz w:val="28"/>
          <w:szCs w:val="28"/>
        </w:rPr>
        <w:t>草案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E0070F">
      <w:p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 xml:space="preserve"> </w:t>
      </w: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3B4077" w:rsidRDefault="003B4077">
      <w:pPr>
        <w:rPr>
          <w:rFonts w:ascii="新宋体" w:eastAsia="新宋体" w:hAnsi="新宋体" w:cs="新宋体"/>
        </w:rPr>
      </w:pPr>
    </w:p>
    <w:p w:rsidR="003B4077" w:rsidRDefault="003B4077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B516BC">
      <w:pPr>
        <w:rPr>
          <w:rFonts w:ascii="新宋体" w:eastAsia="新宋体" w:hAnsi="新宋体" w:cs="新宋体"/>
        </w:rPr>
      </w:pPr>
    </w:p>
    <w:p w:rsidR="00B516BC" w:rsidRDefault="003B4077" w:rsidP="00071F1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E416" wp14:editId="72941E9E">
                <wp:simplePos x="0" y="0"/>
                <wp:positionH relativeFrom="column">
                  <wp:posOffset>-26035</wp:posOffset>
                </wp:positionH>
                <wp:positionV relativeFrom="paragraph">
                  <wp:posOffset>391795</wp:posOffset>
                </wp:positionV>
                <wp:extent cx="5381625" cy="10160"/>
                <wp:effectExtent l="0" t="0" r="9525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30.85pt" to="421.7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071F14">
        <w:rPr>
          <w:rFonts w:ascii="黑体" w:eastAsia="黑体" w:hAnsi="黑体" w:cs="黑体" w:hint="eastAsia"/>
          <w:kern w:val="0"/>
          <w:sz w:val="28"/>
          <w:szCs w:val="28"/>
        </w:rPr>
        <w:t>2024-</w:t>
      </w:r>
      <w:r w:rsidR="00E0070F">
        <w:rPr>
          <w:rFonts w:ascii="黑体" w:eastAsia="黑体" w:hAnsi="黑体" w:cs="黑体" w:hint="eastAsia"/>
          <w:kern w:val="0"/>
          <w:sz w:val="28"/>
          <w:szCs w:val="28"/>
        </w:rPr>
        <w:t>XX-XX</w:t>
      </w:r>
      <w:r w:rsidR="00E0070F">
        <w:rPr>
          <w:rFonts w:ascii="黑体" w:eastAsia="黑体" w:hAnsi="黑体" w:cs="黑体" w:hint="eastAsia"/>
          <w:sz w:val="28"/>
          <w:szCs w:val="28"/>
        </w:rPr>
        <w:t xml:space="preserve">发布                            </w:t>
      </w:r>
      <w:r w:rsidR="00071F14">
        <w:rPr>
          <w:rFonts w:ascii="黑体" w:eastAsia="黑体" w:hAnsi="黑体" w:cs="黑体" w:hint="eastAsia"/>
          <w:kern w:val="0"/>
          <w:sz w:val="28"/>
          <w:szCs w:val="28"/>
        </w:rPr>
        <w:t>2024</w:t>
      </w:r>
      <w:r w:rsidR="00E0070F">
        <w:rPr>
          <w:rFonts w:ascii="黑体" w:eastAsia="黑体" w:hAnsi="黑体" w:cs="黑体" w:hint="eastAsia"/>
          <w:kern w:val="0"/>
          <w:sz w:val="28"/>
          <w:szCs w:val="28"/>
        </w:rPr>
        <w:t>-XX-XX</w:t>
      </w:r>
      <w:r w:rsidR="00E0070F">
        <w:rPr>
          <w:rFonts w:ascii="黑体" w:eastAsia="黑体" w:hAnsi="黑体" w:cs="黑体" w:hint="eastAsia"/>
          <w:sz w:val="28"/>
          <w:szCs w:val="28"/>
        </w:rPr>
        <w:t xml:space="preserve">实施               </w:t>
      </w:r>
    </w:p>
    <w:p w:rsidR="00B516BC" w:rsidRPr="00E0070F" w:rsidRDefault="00E0070F" w:rsidP="003B407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中国电子学会   发 布</w:t>
      </w:r>
    </w:p>
    <w:sectPr w:rsidR="00B516BC" w:rsidRPr="00E00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184DF"/>
    <w:multiLevelType w:val="singleLevel"/>
    <w:tmpl w:val="8AE184DF"/>
    <w:lvl w:ilvl="0">
      <w:start w:val="202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EzZjYwNWU0NWJjOGUwNGU0ZTEyOWNlYzU1MTcifQ=="/>
  </w:docVars>
  <w:rsids>
    <w:rsidRoot w:val="00B516BC"/>
    <w:rsid w:val="00071F14"/>
    <w:rsid w:val="003B4077"/>
    <w:rsid w:val="00441E34"/>
    <w:rsid w:val="00B516BC"/>
    <w:rsid w:val="00E0070F"/>
    <w:rsid w:val="0388408C"/>
    <w:rsid w:val="08AC25CB"/>
    <w:rsid w:val="0C760F26"/>
    <w:rsid w:val="12CA1FCB"/>
    <w:rsid w:val="1B542156"/>
    <w:rsid w:val="1E046D85"/>
    <w:rsid w:val="1F5A4CBF"/>
    <w:rsid w:val="1FF91EF6"/>
    <w:rsid w:val="23D74548"/>
    <w:rsid w:val="359E6C74"/>
    <w:rsid w:val="39B90520"/>
    <w:rsid w:val="39E807E9"/>
    <w:rsid w:val="3DBA6615"/>
    <w:rsid w:val="3F8C2233"/>
    <w:rsid w:val="435766B4"/>
    <w:rsid w:val="468F312C"/>
    <w:rsid w:val="487877F8"/>
    <w:rsid w:val="49B02FC2"/>
    <w:rsid w:val="4A8C758B"/>
    <w:rsid w:val="4DAD400B"/>
    <w:rsid w:val="53332C9A"/>
    <w:rsid w:val="5A715E56"/>
    <w:rsid w:val="5B793214"/>
    <w:rsid w:val="622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customStyle="1" w:styleId="a4">
    <w:name w:val="标准称谓"/>
    <w:next w:val="a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2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customStyle="1" w:styleId="a4">
    <w:name w:val="标准称谓"/>
    <w:next w:val="a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2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NINGMEI</dc:creator>
  <cp:lastModifiedBy>张晓炎</cp:lastModifiedBy>
  <cp:revision>5</cp:revision>
  <dcterms:created xsi:type="dcterms:W3CDTF">2023-05-18T09:11:00Z</dcterms:created>
  <dcterms:modified xsi:type="dcterms:W3CDTF">2024-03-27T01:55:00Z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2D69641B35CC45C8BF5B225C2B438815_12</vt:lpwstr>
  </property>
</Properties>
</file>