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outlineLvl w:val="0"/>
      </w:pPr>
      <w:r>
        <w:rPr>
          <w:rFonts w:hint="eastAsia"/>
        </w:rPr>
        <w:t>附件</w:t>
      </w:r>
    </w:p>
    <w:p>
      <w:pPr>
        <w:pStyle w:val="4"/>
      </w:pPr>
      <w:bookmarkStart w:id="0" w:name="_GoBack"/>
      <w:r>
        <w:rPr>
          <w:rFonts w:hint="eastAsia"/>
        </w:rPr>
        <w:t>科技工作者建议回执</w:t>
      </w:r>
    </w:p>
    <w:bookmarkEnd w:id="0"/>
    <w:p>
      <w:pPr>
        <w:ind w:firstLine="640"/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1984"/>
        <w:gridCol w:w="1560"/>
        <w:gridCol w:w="2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姓 </w:t>
            </w:r>
            <w:r>
              <w:rPr>
                <w:rFonts w:ascii="黑体" w:hAnsi="黑体" w:eastAsia="黑体"/>
                <w:sz w:val="28"/>
                <w:szCs w:val="28"/>
              </w:rPr>
              <w:t xml:space="preserve"> 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名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szCs w:val="32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Cs w:val="32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职 </w:t>
            </w:r>
            <w:r>
              <w:rPr>
                <w:rFonts w:ascii="黑体" w:hAnsi="黑体" w:eastAsia="黑体"/>
                <w:sz w:val="28"/>
                <w:szCs w:val="28"/>
              </w:rPr>
              <w:t xml:space="preserve"> 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务</w:t>
            </w:r>
          </w:p>
        </w:tc>
        <w:tc>
          <w:tcPr>
            <w:tcW w:w="2772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手 </w:t>
            </w:r>
            <w:r>
              <w:rPr>
                <w:rFonts w:ascii="黑体" w:hAnsi="黑体" w:eastAsia="黑体"/>
                <w:sz w:val="28"/>
                <w:szCs w:val="28"/>
              </w:rPr>
              <w:t xml:space="preserve"> 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机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szCs w:val="32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Cs w:val="32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邮 </w:t>
            </w:r>
            <w:r>
              <w:rPr>
                <w:rFonts w:ascii="黑体" w:hAnsi="黑体" w:eastAsia="黑体"/>
                <w:sz w:val="28"/>
                <w:szCs w:val="28"/>
              </w:rPr>
              <w:t xml:space="preserve"> 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箱</w:t>
            </w:r>
          </w:p>
        </w:tc>
        <w:tc>
          <w:tcPr>
            <w:tcW w:w="2772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题 </w:t>
            </w:r>
            <w:r>
              <w:rPr>
                <w:rFonts w:ascii="黑体" w:hAnsi="黑体" w:eastAsia="黑体"/>
                <w:sz w:val="28"/>
                <w:szCs w:val="28"/>
              </w:rPr>
              <w:t xml:space="preserve"> 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目</w:t>
            </w:r>
          </w:p>
        </w:tc>
        <w:tc>
          <w:tcPr>
            <w:tcW w:w="6316" w:type="dxa"/>
            <w:gridSpan w:val="3"/>
          </w:tcPr>
          <w:p>
            <w:pPr>
              <w:widowControl/>
              <w:overflowPunct w:val="0"/>
              <w:ind w:firstLine="0" w:firstLineChars="0"/>
              <w:rPr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建议缘由</w:t>
            </w:r>
          </w:p>
        </w:tc>
        <w:tc>
          <w:tcPr>
            <w:tcW w:w="6316" w:type="dxa"/>
            <w:gridSpan w:val="3"/>
          </w:tcPr>
          <w:p>
            <w:pPr>
              <w:widowControl/>
              <w:overflowPunct w:val="0"/>
              <w:ind w:firstLine="0" w:firstLineChars="0"/>
              <w:rPr>
                <w:szCs w:val="32"/>
              </w:rPr>
            </w:pPr>
            <w:r>
              <w:rPr>
                <w:rFonts w:hint="eastAsia" w:ascii="仿宋_GB2312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前沿热点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 w:ascii="仿宋_GB2312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重大情况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 w:ascii="仿宋_GB2312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突出问题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 w:ascii="仿宋_GB2312"/>
                <w:color w:val="000000"/>
                <w:kern w:val="0"/>
                <w:sz w:val="28"/>
                <w:szCs w:val="28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widowControl/>
              <w:overflowPunct w:val="0"/>
              <w:ind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内容概要</w:t>
            </w:r>
          </w:p>
          <w:p>
            <w:pPr>
              <w:widowControl/>
              <w:overflowPunct w:val="0"/>
              <w:ind w:firstLine="0" w:firstLineChars="0"/>
              <w:rPr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（</w:t>
            </w:r>
            <w:r>
              <w:rPr>
                <w:rFonts w:ascii="黑体" w:hAnsi="黑体" w:eastAsia="黑体"/>
                <w:sz w:val="28"/>
                <w:szCs w:val="28"/>
              </w:rPr>
              <w:t>300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字左右）</w:t>
            </w:r>
          </w:p>
        </w:tc>
        <w:tc>
          <w:tcPr>
            <w:tcW w:w="6316" w:type="dxa"/>
            <w:gridSpan w:val="3"/>
          </w:tcPr>
          <w:p>
            <w:pPr>
              <w:widowControl/>
              <w:overflowPunct w:val="0"/>
              <w:spacing w:line="288" w:lineRule="auto"/>
              <w:ind w:firstLine="0"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（以</w:t>
            </w:r>
            <w:r>
              <w:rPr>
                <w:rFonts w:hint="eastAsia" w:ascii="仿宋_GB2312"/>
                <w:sz w:val="28"/>
                <w:szCs w:val="28"/>
              </w:rPr>
              <w:t>“大主题、小切口”</w:t>
            </w:r>
            <w:r>
              <w:rPr>
                <w:rFonts w:hint="eastAsia"/>
                <w:sz w:val="28"/>
                <w:szCs w:val="28"/>
              </w:rPr>
              <w:t>的</w:t>
            </w:r>
            <w:r>
              <w:rPr>
                <w:sz w:val="28"/>
                <w:szCs w:val="28"/>
              </w:rPr>
              <w:t>方式</w:t>
            </w:r>
            <w:r>
              <w:rPr>
                <w:rFonts w:hint="eastAsia"/>
                <w:sz w:val="28"/>
                <w:szCs w:val="28"/>
              </w:rPr>
              <w:t>反映电子信息领域</w:t>
            </w:r>
            <w:r>
              <w:rPr>
                <w:sz w:val="28"/>
                <w:szCs w:val="28"/>
              </w:rPr>
              <w:t>前沿热点、重大情况、突出问题</w:t>
            </w:r>
            <w:r>
              <w:rPr>
                <w:rFonts w:hint="eastAsia"/>
                <w:sz w:val="28"/>
                <w:szCs w:val="28"/>
              </w:rPr>
              <w:t>，</w:t>
            </w:r>
            <w:r>
              <w:rPr>
                <w:sz w:val="28"/>
                <w:szCs w:val="28"/>
              </w:rPr>
              <w:t>并提出有针对性的政策建议</w:t>
            </w:r>
            <w:r>
              <w:rPr>
                <w:rFonts w:hint="eastAsia"/>
                <w:sz w:val="28"/>
                <w:szCs w:val="28"/>
              </w:rPr>
              <w:t>）</w:t>
            </w: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  <w:p>
            <w:pPr>
              <w:widowControl/>
              <w:overflowPunct w:val="0"/>
              <w:spacing w:line="120" w:lineRule="atLeast"/>
              <w:ind w:firstLine="0" w:firstLineChars="0"/>
              <w:rPr>
                <w:sz w:val="28"/>
                <w:szCs w:val="28"/>
              </w:rPr>
            </w:pPr>
          </w:p>
        </w:tc>
      </w:tr>
    </w:tbl>
    <w:p>
      <w:pPr>
        <w:ind w:left="0" w:leftChars="0" w:firstLine="0" w:firstLineChars="0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12" w:usb3="00000000" w:csb0="0016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94455720"/>
      <w:docPartObj>
        <w:docPartGallery w:val="autotext"/>
      </w:docPartObj>
    </w:sdtPr>
    <w:sdtContent>
      <w:p>
        <w:pPr>
          <w:pStyle w:val="2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  <w:p>
    <w:pPr>
      <w:ind w:firstLine="64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  <w:p>
    <w:pPr>
      <w:ind w:firstLine="64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yOTIzYjUwOGVlMzZmMjAyNGM1YTU0Y2IyYjkzYTQifQ=="/>
  </w:docVars>
  <w:rsids>
    <w:rsidRoot w:val="00000000"/>
    <w:rsid w:val="1C3C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pacing w:line="240" w:lineRule="auto"/>
      <w:ind w:firstLine="0" w:firstLineChars="0"/>
      <w:jc w:val="center"/>
    </w:pPr>
    <w:rPr>
      <w:sz w:val="28"/>
      <w:szCs w:val="18"/>
    </w:rPr>
  </w:style>
  <w:style w:type="paragraph" w:styleId="3">
    <w:name w:val="header"/>
    <w:basedOn w:val="1"/>
    <w:unhideWhenUsed/>
    <w:qFormat/>
    <w:uiPriority w:val="99"/>
    <w:pPr>
      <w:tabs>
        <w:tab w:val="center" w:pos="4153"/>
        <w:tab w:val="right" w:pos="8306"/>
      </w:tabs>
      <w:spacing w:line="240" w:lineRule="auto"/>
      <w:ind w:firstLine="0" w:firstLineChars="0"/>
      <w:jc w:val="center"/>
    </w:pPr>
    <w:rPr>
      <w:sz w:val="28"/>
      <w:szCs w:val="18"/>
    </w:rPr>
  </w:style>
  <w:style w:type="paragraph" w:styleId="4">
    <w:name w:val="Title"/>
    <w:basedOn w:val="1"/>
    <w:next w:val="1"/>
    <w:qFormat/>
    <w:uiPriority w:val="10"/>
    <w:pPr>
      <w:ind w:firstLine="0" w:firstLineChars="0"/>
      <w:jc w:val="center"/>
      <w:outlineLvl w:val="0"/>
    </w:pPr>
    <w:rPr>
      <w:rFonts w:eastAsia="方正小标宋简体"/>
      <w:bCs/>
      <w:sz w:val="44"/>
      <w:szCs w:val="32"/>
    </w:rPr>
  </w:style>
  <w:style w:type="table" w:styleId="6">
    <w:name w:val="Table Grid"/>
    <w:basedOn w:val="5"/>
    <w:uiPriority w:val="59"/>
    <w:rPr>
      <w:rFonts w:ascii="Times New Roman" w:hAnsi="Times New Roman" w:eastAsia="仿宋"/>
      <w:kern w:val="2"/>
      <w:sz w:val="32"/>
      <w:szCs w:val="3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2023-12-21T06:55:49Z</dcterms:created>
  <dc:creator>任浩达</dc:creator>
  <cp:lastModifiedBy>阿甘</cp:lastModifiedBy>
  <dcterms:modified xsi:type="dcterms:W3CDTF">2023-12-21T06:55:57Z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2B13EF8B5F924E6897B31BF67B9E4236_12</vt:lpwstr>
  </property>
</Properties>
</file>