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附件1</w:t>
      </w:r>
    </w:p>
    <w:p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64785" cy="5250815"/>
            <wp:effectExtent l="0" t="0" r="8255" b="6985"/>
            <wp:docPr id="1" name="图片 1" descr="becd8386dcf9c38b2d1c4eebed76ce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becd8386dcf9c38b2d1c4eebed76ce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5250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3NzZjOGZjOGI0ODM2Zjc0ZTE0NzVjZDI2ZWNkN2MifQ=="/>
  </w:docVars>
  <w:rsids>
    <w:rsidRoot w:val="4174348E"/>
    <w:rsid w:val="4174348E"/>
    <w:rsid w:val="41C84AF4"/>
    <w:rsid w:val="63F22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outlineLvl w:val="1"/>
    </w:pPr>
    <w:rPr>
      <w:rFonts w:ascii="Times New Roman" w:hAnsi="Times New Roman" w:eastAsia="黑体" w:cs="Times New Roman"/>
      <w:bCs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2023-11-29T09:02:00Z</dcterms:created>
  <dc:creator>Mr.chao</dc:creator>
  <cp:lastModifiedBy>Mr.chao</cp:lastModifiedBy>
  <dcterms:modified xsi:type="dcterms:W3CDTF">2023-11-29T10:15:49Z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4396F3140A9D46DAA04A1A591DD552DC_11</vt:lpwstr>
  </property>
</Properties>
</file>