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Times New Roman" w:hAnsi="Times New Roman" w:eastAsia="仿宋_GB2312" w:cs="Times New Roman"/>
          <w:b w:val="0"/>
          <w:bCs/>
          <w:sz w:val="32"/>
          <w:szCs w:val="32"/>
          <w:highlight w:val="none"/>
        </w:rPr>
      </w:pPr>
      <w:r>
        <w:rPr>
          <w:rFonts w:hint="default" w:ascii="Times New Roman" w:hAnsi="Times New Roman" w:eastAsia="仿宋_GB2312" w:cs="Times New Roman"/>
          <w:b w:val="0"/>
          <w:bCs/>
          <w:sz w:val="32"/>
          <w:szCs w:val="32"/>
          <w:highlight w:val="none"/>
        </w:rPr>
        <w:t>附件1</w:t>
      </w:r>
    </w:p>
    <w:p>
      <w:pPr>
        <w:jc w:val="center"/>
        <w:rPr>
          <w:rFonts w:hint="default" w:ascii="Times New Roman" w:hAnsi="Times New Roman" w:eastAsia="黑体" w:cs="Times New Roman"/>
          <w:b w:val="0"/>
          <w:bCs/>
          <w:sz w:val="32"/>
          <w:szCs w:val="32"/>
          <w:highlight w:val="none"/>
        </w:rPr>
      </w:pPr>
      <w:bookmarkStart w:id="0" w:name="_Hlk69222187"/>
      <w:r>
        <w:rPr>
          <w:rFonts w:hint="default" w:ascii="Times New Roman" w:hAnsi="Times New Roman" w:eastAsia="黑体" w:cs="Times New Roman"/>
          <w:b w:val="0"/>
          <w:bCs/>
          <w:sz w:val="32"/>
          <w:szCs w:val="32"/>
          <w:highlight w:val="none"/>
        </w:rPr>
        <w:t>会议日程（拟）</w:t>
      </w:r>
    </w:p>
    <w:bookmarkEnd w:id="0"/>
    <w:p>
      <w:pPr>
        <w:spacing w:line="600" w:lineRule="exact"/>
        <w:ind w:firstLine="643" w:firstLineChars="200"/>
        <w:outlineLvl w:val="0"/>
        <w:rPr>
          <w:rFonts w:hint="default" w:ascii="Times New Roman" w:hAnsi="Times New Roman" w:eastAsia="楷体" w:cs="Times New Roman"/>
          <w:b/>
          <w:sz w:val="32"/>
          <w:szCs w:val="32"/>
          <w:highlight w:val="none"/>
        </w:rPr>
      </w:pPr>
      <w:r>
        <w:rPr>
          <w:rFonts w:hint="default" w:ascii="Times New Roman" w:hAnsi="Times New Roman" w:eastAsia="楷体" w:cs="Times New Roman"/>
          <w:b/>
          <w:sz w:val="32"/>
          <w:szCs w:val="32"/>
          <w:highlight w:val="none"/>
        </w:rPr>
        <w:t>（一）</w:t>
      </w:r>
      <w:r>
        <w:rPr>
          <w:rFonts w:hint="default" w:ascii="Times New Roman" w:hAnsi="Times New Roman" w:eastAsia="楷体" w:cs="Times New Roman"/>
          <w:b/>
          <w:sz w:val="32"/>
          <w:szCs w:val="32"/>
          <w:highlight w:val="none"/>
          <w:lang w:val="en-US" w:eastAsia="zh-CN"/>
        </w:rPr>
        <w:t>5</w:t>
      </w:r>
      <w:r>
        <w:rPr>
          <w:rFonts w:hint="default" w:ascii="Times New Roman" w:hAnsi="Times New Roman" w:eastAsia="楷体" w:cs="Times New Roman"/>
          <w:b/>
          <w:sz w:val="32"/>
          <w:szCs w:val="32"/>
          <w:highlight w:val="none"/>
        </w:rPr>
        <w:t>月</w:t>
      </w:r>
      <w:r>
        <w:rPr>
          <w:rFonts w:hint="default" w:ascii="Times New Roman" w:hAnsi="Times New Roman" w:eastAsia="楷体" w:cs="Times New Roman"/>
          <w:b/>
          <w:sz w:val="32"/>
          <w:szCs w:val="32"/>
          <w:highlight w:val="none"/>
          <w:lang w:val="en-US" w:eastAsia="zh-CN"/>
        </w:rPr>
        <w:t>11</w:t>
      </w:r>
      <w:r>
        <w:rPr>
          <w:rFonts w:hint="default" w:ascii="Times New Roman" w:hAnsi="Times New Roman" w:eastAsia="楷体" w:cs="Times New Roman"/>
          <w:b/>
          <w:sz w:val="32"/>
          <w:szCs w:val="32"/>
          <w:highlight w:val="none"/>
        </w:rPr>
        <w:t>日主论坛</w:t>
      </w:r>
    </w:p>
    <w:p>
      <w:pPr>
        <w:spacing w:line="360" w:lineRule="auto"/>
        <w:ind w:left="602"/>
        <w:outlineLvl w:val="0"/>
        <w:rPr>
          <w:rFonts w:hint="default" w:ascii="Times New Roman" w:hAnsi="Times New Roman" w:eastAsia="黑体" w:cs="Times New Roman"/>
          <w:highlight w:val="none"/>
          <w:lang w:val="en-US" w:eastAsia="zh-CN"/>
        </w:rPr>
      </w:pPr>
      <w:r>
        <w:rPr>
          <w:rFonts w:hint="default" w:ascii="Times New Roman" w:hAnsi="Times New Roman" w:eastAsia="仿宋" w:cs="Times New Roman"/>
          <w:b w:val="0"/>
          <w:bCs/>
          <w:sz w:val="32"/>
          <w:szCs w:val="32"/>
          <w:highlight w:val="none"/>
          <w:lang w:val="en-US" w:eastAsia="zh-CN" w:bidi="ar-SA"/>
        </w:rPr>
        <w:t>1.领导巡展</w:t>
      </w:r>
      <w:r>
        <w:rPr>
          <w:rFonts w:hint="default" w:ascii="Times New Roman" w:hAnsi="Times New Roman" w:eastAsia="仿宋" w:cs="Times New Roman"/>
          <w:b w:val="0"/>
          <w:bCs/>
          <w:sz w:val="32"/>
          <w:szCs w:val="32"/>
          <w:highlight w:val="none"/>
          <w:lang w:val="en-US" w:eastAsia="zh-CN"/>
        </w:rPr>
        <w:t>（08:30-09:00）</w:t>
      </w:r>
    </w:p>
    <w:p>
      <w:pPr>
        <w:spacing w:line="360" w:lineRule="auto"/>
        <w:ind w:left="602"/>
        <w:outlineLvl w:val="0"/>
        <w:rPr>
          <w:rFonts w:hint="default" w:ascii="Times New Roman" w:hAnsi="Times New Roman" w:cs="Times New Roman"/>
          <w:highlight w:val="none"/>
          <w:lang w:val="en-US" w:eastAsia="zh-CN"/>
        </w:rPr>
      </w:pPr>
      <w:r>
        <w:rPr>
          <w:rFonts w:hint="default" w:ascii="Times New Roman" w:hAnsi="Times New Roman" w:eastAsia="仿宋" w:cs="Times New Roman"/>
          <w:b w:val="0"/>
          <w:bCs/>
          <w:sz w:val="32"/>
          <w:szCs w:val="32"/>
          <w:highlight w:val="none"/>
          <w:lang w:val="en-US" w:eastAsia="zh-CN"/>
        </w:rPr>
        <w:t>2.领导致辞（09:00-09:50）</w:t>
      </w:r>
    </w:p>
    <w:p>
      <w:pPr>
        <w:spacing w:line="360" w:lineRule="auto"/>
        <w:ind w:left="602"/>
        <w:outlineLvl w:val="0"/>
        <w:rPr>
          <w:rFonts w:hint="default" w:ascii="Times New Roman" w:hAnsi="Times New Roman" w:eastAsia="仿宋" w:cs="Times New Roman"/>
          <w:b w:val="0"/>
          <w:bCs/>
          <w:sz w:val="32"/>
          <w:szCs w:val="32"/>
          <w:highlight w:val="none"/>
          <w:lang w:val="en-US" w:eastAsia="zh-CN"/>
        </w:rPr>
      </w:pPr>
      <w:r>
        <w:rPr>
          <w:rFonts w:hint="default" w:ascii="Times New Roman" w:hAnsi="Times New Roman" w:eastAsia="仿宋" w:cs="Times New Roman"/>
          <w:b w:val="0"/>
          <w:bCs/>
          <w:sz w:val="32"/>
          <w:szCs w:val="32"/>
          <w:highlight w:val="none"/>
          <w:lang w:val="en-US" w:eastAsia="zh-CN"/>
        </w:rPr>
        <w:t>3.</w:t>
      </w:r>
      <w:r>
        <w:rPr>
          <w:rFonts w:hint="default" w:ascii="Times New Roman" w:hAnsi="Times New Roman" w:eastAsia="仿宋" w:cs="Times New Roman"/>
          <w:b w:val="0"/>
          <w:bCs/>
          <w:sz w:val="32"/>
          <w:szCs w:val="32"/>
          <w:highlight w:val="none"/>
        </w:rPr>
        <w:t>视频</w:t>
      </w:r>
      <w:r>
        <w:rPr>
          <w:rFonts w:hint="default" w:ascii="Times New Roman" w:hAnsi="Times New Roman" w:eastAsia="仿宋" w:cs="Times New Roman"/>
          <w:b w:val="0"/>
          <w:bCs/>
          <w:sz w:val="32"/>
          <w:szCs w:val="32"/>
          <w:highlight w:val="none"/>
          <w:lang w:val="en-US" w:eastAsia="zh-CN"/>
        </w:rPr>
        <w:t>展示国家绿色</w:t>
      </w:r>
      <w:r>
        <w:rPr>
          <w:rFonts w:hint="default" w:ascii="Times New Roman" w:hAnsi="Times New Roman" w:eastAsia="仿宋" w:cs="Times New Roman"/>
          <w:b w:val="0"/>
          <w:bCs/>
          <w:sz w:val="32"/>
          <w:szCs w:val="32"/>
          <w:highlight w:val="none"/>
        </w:rPr>
        <w:t>数据中心发展成效（</w:t>
      </w:r>
      <w:r>
        <w:rPr>
          <w:rFonts w:hint="default" w:ascii="Times New Roman" w:hAnsi="Times New Roman" w:eastAsia="仿宋" w:cs="Times New Roman"/>
          <w:b w:val="0"/>
          <w:bCs/>
          <w:sz w:val="32"/>
          <w:szCs w:val="32"/>
          <w:highlight w:val="none"/>
          <w:lang w:val="en-US" w:eastAsia="zh-CN"/>
        </w:rPr>
        <w:t>09:50</w:t>
      </w:r>
      <w:r>
        <w:rPr>
          <w:rFonts w:hint="default" w:ascii="Times New Roman" w:hAnsi="Times New Roman" w:eastAsia="仿宋" w:cs="Times New Roman"/>
          <w:b w:val="0"/>
          <w:bCs/>
          <w:sz w:val="32"/>
          <w:szCs w:val="32"/>
          <w:highlight w:val="none"/>
        </w:rPr>
        <w:t>-</w:t>
      </w:r>
      <w:r>
        <w:rPr>
          <w:rFonts w:hint="default" w:ascii="Times New Roman" w:hAnsi="Times New Roman" w:eastAsia="仿宋" w:cs="Times New Roman"/>
          <w:b w:val="0"/>
          <w:bCs/>
          <w:sz w:val="32"/>
          <w:szCs w:val="32"/>
          <w:highlight w:val="none"/>
          <w:lang w:val="en-US" w:eastAsia="zh-CN"/>
        </w:rPr>
        <w:t>09:55</w:t>
      </w:r>
      <w:r>
        <w:rPr>
          <w:rFonts w:hint="default" w:ascii="Times New Roman" w:hAnsi="Times New Roman" w:eastAsia="仿宋" w:cs="Times New Roman"/>
          <w:b w:val="0"/>
          <w:bCs/>
          <w:sz w:val="32"/>
          <w:szCs w:val="32"/>
          <w:highlight w:val="none"/>
        </w:rPr>
        <w:t>）</w:t>
      </w:r>
    </w:p>
    <w:p>
      <w:pPr>
        <w:spacing w:line="360" w:lineRule="auto"/>
        <w:ind w:left="602"/>
        <w:outlineLvl w:val="0"/>
        <w:rPr>
          <w:rFonts w:hint="default" w:ascii="Times New Roman" w:hAnsi="Times New Roman" w:eastAsia="仿宋" w:cs="Times New Roman"/>
          <w:b w:val="0"/>
          <w:bCs/>
          <w:sz w:val="32"/>
          <w:szCs w:val="32"/>
          <w:highlight w:val="none"/>
        </w:rPr>
      </w:pPr>
      <w:r>
        <w:rPr>
          <w:rFonts w:hint="default" w:ascii="Times New Roman" w:hAnsi="Times New Roman" w:eastAsia="仿宋" w:cs="Times New Roman"/>
          <w:b w:val="0"/>
          <w:bCs/>
          <w:sz w:val="32"/>
          <w:szCs w:val="32"/>
          <w:highlight w:val="none"/>
          <w:lang w:val="en-US" w:eastAsia="zh-CN"/>
        </w:rPr>
        <w:t>4</w:t>
      </w:r>
      <w:r>
        <w:rPr>
          <w:rFonts w:hint="default" w:ascii="Times New Roman" w:hAnsi="Times New Roman" w:eastAsia="仿宋" w:cs="Times New Roman"/>
          <w:b w:val="0"/>
          <w:bCs/>
          <w:sz w:val="32"/>
          <w:szCs w:val="32"/>
          <w:highlight w:val="none"/>
        </w:rPr>
        <w:t>.</w:t>
      </w:r>
      <w:r>
        <w:rPr>
          <w:rFonts w:hint="default" w:ascii="Times New Roman" w:hAnsi="Times New Roman" w:eastAsia="仿宋" w:cs="Times New Roman"/>
          <w:b w:val="0"/>
          <w:bCs/>
          <w:sz w:val="32"/>
          <w:szCs w:val="32"/>
          <w:highlight w:val="none"/>
          <w:lang w:val="en-US" w:eastAsia="zh-CN"/>
        </w:rPr>
        <w:t>发布</w:t>
      </w:r>
      <w:r>
        <w:rPr>
          <w:rFonts w:hint="default" w:ascii="Times New Roman" w:hAnsi="Times New Roman" w:eastAsia="仿宋" w:cs="Times New Roman"/>
          <w:b w:val="0"/>
          <w:bCs/>
          <w:sz w:val="32"/>
          <w:szCs w:val="32"/>
          <w:highlight w:val="none"/>
        </w:rPr>
        <w:t>2022年度国家绿色数据中心名单（</w:t>
      </w:r>
      <w:r>
        <w:rPr>
          <w:rFonts w:hint="default" w:ascii="Times New Roman" w:hAnsi="Times New Roman" w:eastAsia="仿宋" w:cs="Times New Roman"/>
          <w:b w:val="0"/>
          <w:bCs/>
          <w:sz w:val="32"/>
          <w:szCs w:val="32"/>
          <w:highlight w:val="none"/>
          <w:lang w:val="en-US" w:eastAsia="zh-CN"/>
        </w:rPr>
        <w:t>09:55</w:t>
      </w:r>
      <w:r>
        <w:rPr>
          <w:rFonts w:hint="default" w:ascii="Times New Roman" w:hAnsi="Times New Roman" w:eastAsia="仿宋" w:cs="Times New Roman"/>
          <w:b w:val="0"/>
          <w:bCs/>
          <w:sz w:val="32"/>
          <w:szCs w:val="32"/>
          <w:highlight w:val="none"/>
        </w:rPr>
        <w:t>-</w:t>
      </w:r>
      <w:r>
        <w:rPr>
          <w:rFonts w:hint="default" w:ascii="Times New Roman" w:hAnsi="Times New Roman" w:eastAsia="仿宋" w:cs="Times New Roman"/>
          <w:b w:val="0"/>
          <w:bCs/>
          <w:sz w:val="32"/>
          <w:szCs w:val="32"/>
          <w:highlight w:val="none"/>
          <w:lang w:val="en-US" w:eastAsia="zh-CN"/>
        </w:rPr>
        <w:t>10</w:t>
      </w:r>
      <w:r>
        <w:rPr>
          <w:rFonts w:hint="default" w:ascii="Times New Roman" w:hAnsi="Times New Roman" w:eastAsia="仿宋" w:cs="Times New Roman"/>
          <w:b w:val="0"/>
          <w:bCs/>
          <w:sz w:val="32"/>
          <w:szCs w:val="32"/>
          <w:highlight w:val="none"/>
        </w:rPr>
        <w:t>:</w:t>
      </w:r>
      <w:r>
        <w:rPr>
          <w:rFonts w:hint="default" w:ascii="Times New Roman" w:hAnsi="Times New Roman" w:eastAsia="仿宋" w:cs="Times New Roman"/>
          <w:b w:val="0"/>
          <w:bCs/>
          <w:sz w:val="32"/>
          <w:szCs w:val="32"/>
          <w:highlight w:val="none"/>
          <w:lang w:val="en-US" w:eastAsia="zh-CN"/>
        </w:rPr>
        <w:t>00</w:t>
      </w:r>
      <w:r>
        <w:rPr>
          <w:rFonts w:hint="default" w:ascii="Times New Roman" w:hAnsi="Times New Roman" w:eastAsia="仿宋" w:cs="Times New Roman"/>
          <w:b w:val="0"/>
          <w:bCs/>
          <w:sz w:val="32"/>
          <w:szCs w:val="32"/>
          <w:highlight w:val="none"/>
        </w:rPr>
        <w:t>）</w:t>
      </w:r>
    </w:p>
    <w:p>
      <w:pPr>
        <w:ind w:left="602"/>
        <w:rPr>
          <w:rFonts w:hint="default" w:ascii="Times New Roman" w:hAnsi="Times New Roman" w:eastAsia="仿宋" w:cs="Times New Roman"/>
          <w:b w:val="0"/>
          <w:bCs/>
          <w:sz w:val="32"/>
          <w:szCs w:val="32"/>
          <w:highlight w:val="none"/>
        </w:rPr>
      </w:pPr>
      <w:r>
        <w:rPr>
          <w:rFonts w:hint="default" w:ascii="Times New Roman" w:hAnsi="Times New Roman" w:eastAsia="仿宋" w:cs="Times New Roman"/>
          <w:b w:val="0"/>
          <w:bCs/>
          <w:sz w:val="32"/>
          <w:szCs w:val="32"/>
          <w:highlight w:val="none"/>
          <w:lang w:val="en-US" w:eastAsia="zh-CN"/>
        </w:rPr>
        <w:t>5</w:t>
      </w:r>
      <w:r>
        <w:rPr>
          <w:rFonts w:hint="default" w:ascii="Times New Roman" w:hAnsi="Times New Roman" w:eastAsia="仿宋" w:cs="Times New Roman"/>
          <w:b w:val="0"/>
          <w:bCs/>
          <w:sz w:val="32"/>
          <w:szCs w:val="32"/>
          <w:highlight w:val="none"/>
        </w:rPr>
        <w:t>.</w:t>
      </w:r>
      <w:r>
        <w:rPr>
          <w:rFonts w:hint="default" w:ascii="Times New Roman" w:hAnsi="Times New Roman" w:eastAsia="仿宋" w:cs="Times New Roman"/>
          <w:b w:val="0"/>
          <w:bCs/>
          <w:sz w:val="32"/>
          <w:szCs w:val="32"/>
          <w:highlight w:val="none"/>
          <w:lang w:val="en-US" w:eastAsia="zh-CN"/>
        </w:rPr>
        <w:t>中国科学院陶文铨院士做关于数据中心绿色发展趋势</w:t>
      </w:r>
      <w:r>
        <w:rPr>
          <w:rFonts w:hint="default" w:ascii="Times New Roman" w:hAnsi="Times New Roman" w:eastAsia="仿宋" w:cs="Times New Roman"/>
          <w:b w:val="0"/>
          <w:bCs/>
          <w:sz w:val="32"/>
          <w:szCs w:val="32"/>
          <w:highlight w:val="none"/>
        </w:rPr>
        <w:t>主题报告（拟）（</w:t>
      </w:r>
      <w:r>
        <w:rPr>
          <w:rFonts w:hint="default" w:ascii="Times New Roman" w:hAnsi="Times New Roman" w:eastAsia="仿宋" w:cs="Times New Roman"/>
          <w:b w:val="0"/>
          <w:bCs/>
          <w:sz w:val="32"/>
          <w:szCs w:val="32"/>
          <w:highlight w:val="none"/>
          <w:lang w:val="en-US" w:eastAsia="zh-CN"/>
        </w:rPr>
        <w:t>10</w:t>
      </w:r>
      <w:r>
        <w:rPr>
          <w:rFonts w:hint="default" w:ascii="Times New Roman" w:hAnsi="Times New Roman" w:eastAsia="仿宋" w:cs="Times New Roman"/>
          <w:b w:val="0"/>
          <w:bCs/>
          <w:sz w:val="32"/>
          <w:szCs w:val="32"/>
          <w:highlight w:val="none"/>
        </w:rPr>
        <w:t>:</w:t>
      </w:r>
      <w:r>
        <w:rPr>
          <w:rFonts w:hint="default" w:ascii="Times New Roman" w:hAnsi="Times New Roman" w:eastAsia="仿宋" w:cs="Times New Roman"/>
          <w:b w:val="0"/>
          <w:bCs/>
          <w:sz w:val="32"/>
          <w:szCs w:val="32"/>
          <w:highlight w:val="none"/>
          <w:lang w:val="en-US" w:eastAsia="zh-CN"/>
        </w:rPr>
        <w:t>00</w:t>
      </w:r>
      <w:r>
        <w:rPr>
          <w:rFonts w:hint="default" w:ascii="Times New Roman" w:hAnsi="Times New Roman" w:eastAsia="仿宋" w:cs="Times New Roman"/>
          <w:b w:val="0"/>
          <w:bCs/>
          <w:sz w:val="32"/>
          <w:szCs w:val="32"/>
          <w:highlight w:val="none"/>
        </w:rPr>
        <w:t>-10:</w:t>
      </w:r>
      <w:r>
        <w:rPr>
          <w:rFonts w:hint="default" w:ascii="Times New Roman" w:hAnsi="Times New Roman" w:eastAsia="仿宋" w:cs="Times New Roman"/>
          <w:b w:val="0"/>
          <w:bCs/>
          <w:sz w:val="32"/>
          <w:szCs w:val="32"/>
          <w:highlight w:val="none"/>
          <w:lang w:val="en-US" w:eastAsia="zh-CN"/>
        </w:rPr>
        <w:t>3</w:t>
      </w:r>
      <w:r>
        <w:rPr>
          <w:rFonts w:hint="default" w:ascii="Times New Roman" w:hAnsi="Times New Roman" w:eastAsia="仿宋" w:cs="Times New Roman"/>
          <w:b w:val="0"/>
          <w:bCs/>
          <w:sz w:val="32"/>
          <w:szCs w:val="32"/>
          <w:highlight w:val="none"/>
        </w:rPr>
        <w:t>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638" w:leftChars="304" w:right="0" w:firstLine="0" w:firstLineChars="0"/>
        <w:rPr>
          <w:rFonts w:hint="default" w:ascii="Times New Roman" w:hAnsi="Times New Roman" w:eastAsia="仿宋" w:cs="Times New Roman"/>
          <w:b w:val="0"/>
          <w:bCs/>
          <w:kern w:val="2"/>
          <w:sz w:val="32"/>
          <w:szCs w:val="32"/>
          <w:highlight w:val="none"/>
          <w:lang w:val="en-US" w:eastAsia="zh-CN" w:bidi="ar-SA"/>
        </w:rPr>
      </w:pPr>
      <w:r>
        <w:rPr>
          <w:rFonts w:hint="default" w:ascii="Times New Roman" w:hAnsi="Times New Roman" w:eastAsia="仿宋" w:cs="Times New Roman"/>
          <w:b w:val="0"/>
          <w:bCs/>
          <w:kern w:val="2"/>
          <w:sz w:val="32"/>
          <w:szCs w:val="32"/>
          <w:highlight w:val="none"/>
          <w:lang w:val="en-US" w:eastAsia="zh-CN" w:bidi="ar-SA"/>
        </w:rPr>
        <w:t>6.</w:t>
      </w:r>
      <w:r>
        <w:rPr>
          <w:rFonts w:hint="default" w:ascii="Times New Roman" w:hAnsi="Times New Roman" w:eastAsia="仿宋" w:cs="Times New Roman"/>
          <w:b w:val="0"/>
          <w:bCs/>
          <w:kern w:val="0"/>
          <w:sz w:val="32"/>
          <w:szCs w:val="32"/>
          <w:highlight w:val="none"/>
          <w:lang w:val="en-US" w:eastAsia="zh-CN" w:bidi="ar-SA"/>
        </w:rPr>
        <w:t>中国科学院宣益民院</w:t>
      </w:r>
      <w:r>
        <w:rPr>
          <w:rFonts w:hint="default" w:ascii="Times New Roman" w:hAnsi="Times New Roman" w:eastAsia="仿宋" w:cs="Times New Roman"/>
          <w:b w:val="0"/>
          <w:bCs/>
          <w:sz w:val="32"/>
          <w:szCs w:val="32"/>
          <w:highlight w:val="none"/>
        </w:rPr>
        <w:t>士</w:t>
      </w:r>
      <w:r>
        <w:rPr>
          <w:rFonts w:hint="default" w:ascii="Times New Roman" w:hAnsi="Times New Roman" w:eastAsia="仿宋" w:cs="Times New Roman"/>
          <w:b w:val="0"/>
          <w:bCs/>
          <w:sz w:val="32"/>
          <w:szCs w:val="32"/>
          <w:highlight w:val="none"/>
          <w:lang w:val="en-US" w:eastAsia="zh-CN"/>
        </w:rPr>
        <w:t>做关于数据中心可持续发展（技术）趋势</w:t>
      </w:r>
      <w:r>
        <w:rPr>
          <w:rFonts w:hint="default" w:ascii="Times New Roman" w:hAnsi="Times New Roman" w:eastAsia="仿宋" w:cs="Times New Roman"/>
          <w:b w:val="0"/>
          <w:bCs/>
          <w:sz w:val="32"/>
          <w:szCs w:val="32"/>
          <w:highlight w:val="none"/>
        </w:rPr>
        <w:t>主题报告（拟）</w:t>
      </w:r>
      <w:r>
        <w:rPr>
          <w:rFonts w:hint="default" w:ascii="Times New Roman" w:hAnsi="Times New Roman" w:eastAsia="仿宋" w:cs="Times New Roman"/>
          <w:b w:val="0"/>
          <w:bCs/>
          <w:kern w:val="2"/>
          <w:sz w:val="32"/>
          <w:szCs w:val="32"/>
          <w:highlight w:val="none"/>
          <w:lang w:val="en-US" w:eastAsia="zh-CN" w:bidi="ar-SA"/>
        </w:rPr>
        <w:t>（10:30-11:00）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right="0" w:firstLine="640" w:firstLineChars="200"/>
        <w:rPr>
          <w:rFonts w:hint="default" w:ascii="Times New Roman" w:hAnsi="Times New Roman" w:eastAsia="仿宋" w:cs="Times New Roman"/>
          <w:b w:val="0"/>
          <w:bCs/>
          <w:sz w:val="32"/>
          <w:szCs w:val="32"/>
          <w:highlight w:val="none"/>
        </w:rPr>
      </w:pPr>
      <w:r>
        <w:rPr>
          <w:rFonts w:hint="default" w:ascii="Times New Roman" w:hAnsi="Times New Roman" w:eastAsia="仿宋" w:cs="Times New Roman"/>
          <w:b w:val="0"/>
          <w:bCs/>
          <w:kern w:val="2"/>
          <w:sz w:val="32"/>
          <w:szCs w:val="32"/>
          <w:highlight w:val="none"/>
          <w:lang w:val="en-US" w:eastAsia="zh-CN" w:bidi="ar-SA"/>
        </w:rPr>
        <w:t>7.</w:t>
      </w:r>
      <w:r>
        <w:rPr>
          <w:rFonts w:hint="default" w:ascii="Times New Roman" w:hAnsi="Times New Roman" w:eastAsia="仿宋" w:cs="Times New Roman"/>
          <w:b w:val="0"/>
          <w:bCs/>
          <w:sz w:val="32"/>
          <w:szCs w:val="32"/>
          <w:highlight w:val="none"/>
        </w:rPr>
        <w:t>茶歇（1</w:t>
      </w:r>
      <w:r>
        <w:rPr>
          <w:rFonts w:hint="default" w:ascii="Times New Roman" w:hAnsi="Times New Roman" w:eastAsia="仿宋" w:cs="Times New Roman"/>
          <w:b w:val="0"/>
          <w:bCs/>
          <w:sz w:val="32"/>
          <w:szCs w:val="32"/>
          <w:highlight w:val="none"/>
          <w:lang w:val="en-US" w:eastAsia="zh-CN"/>
        </w:rPr>
        <w:t>1</w:t>
      </w:r>
      <w:r>
        <w:rPr>
          <w:rFonts w:hint="default" w:ascii="Times New Roman" w:hAnsi="Times New Roman" w:eastAsia="仿宋" w:cs="Times New Roman"/>
          <w:b w:val="0"/>
          <w:bCs/>
          <w:sz w:val="32"/>
          <w:szCs w:val="32"/>
          <w:highlight w:val="none"/>
        </w:rPr>
        <w:t>:</w:t>
      </w:r>
      <w:r>
        <w:rPr>
          <w:rFonts w:hint="default" w:ascii="Times New Roman" w:hAnsi="Times New Roman" w:eastAsia="仿宋" w:cs="Times New Roman"/>
          <w:b w:val="0"/>
          <w:bCs/>
          <w:sz w:val="32"/>
          <w:szCs w:val="32"/>
          <w:highlight w:val="none"/>
          <w:lang w:val="en-US" w:eastAsia="zh-CN"/>
        </w:rPr>
        <w:t>0</w:t>
      </w:r>
      <w:r>
        <w:rPr>
          <w:rFonts w:hint="default" w:ascii="Times New Roman" w:hAnsi="Times New Roman" w:eastAsia="仿宋" w:cs="Times New Roman"/>
          <w:b w:val="0"/>
          <w:bCs/>
          <w:sz w:val="32"/>
          <w:szCs w:val="32"/>
          <w:highlight w:val="none"/>
        </w:rPr>
        <w:t>0-1</w:t>
      </w:r>
      <w:r>
        <w:rPr>
          <w:rFonts w:hint="default" w:ascii="Times New Roman" w:hAnsi="Times New Roman" w:eastAsia="仿宋" w:cs="Times New Roman"/>
          <w:b w:val="0"/>
          <w:bCs/>
          <w:sz w:val="32"/>
          <w:szCs w:val="32"/>
          <w:highlight w:val="none"/>
          <w:lang w:val="en-US" w:eastAsia="zh-CN"/>
        </w:rPr>
        <w:t>1</w:t>
      </w:r>
      <w:r>
        <w:rPr>
          <w:rFonts w:hint="default" w:ascii="Times New Roman" w:hAnsi="Times New Roman" w:eastAsia="仿宋" w:cs="Times New Roman"/>
          <w:b w:val="0"/>
          <w:bCs/>
          <w:sz w:val="32"/>
          <w:szCs w:val="32"/>
          <w:highlight w:val="none"/>
        </w:rPr>
        <w:t>:</w:t>
      </w:r>
      <w:r>
        <w:rPr>
          <w:rFonts w:hint="default" w:ascii="Times New Roman" w:hAnsi="Times New Roman" w:eastAsia="仿宋" w:cs="Times New Roman"/>
          <w:b w:val="0"/>
          <w:bCs/>
          <w:sz w:val="32"/>
          <w:szCs w:val="32"/>
          <w:highlight w:val="none"/>
          <w:lang w:val="en-US" w:eastAsia="zh-CN"/>
        </w:rPr>
        <w:t>1</w:t>
      </w:r>
      <w:r>
        <w:rPr>
          <w:rFonts w:hint="default" w:ascii="Times New Roman" w:hAnsi="Times New Roman" w:eastAsia="仿宋" w:cs="Times New Roman"/>
          <w:b w:val="0"/>
          <w:bCs/>
          <w:sz w:val="32"/>
          <w:szCs w:val="32"/>
          <w:highlight w:val="none"/>
        </w:rPr>
        <w:t>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638" w:leftChars="304" w:right="0" w:firstLine="0" w:firstLineChars="0"/>
        <w:rPr>
          <w:rFonts w:hint="default" w:ascii="Times New Roman" w:hAnsi="Times New Roman" w:eastAsia="仿宋" w:cs="Times New Roman"/>
          <w:b w:val="0"/>
          <w:bCs/>
          <w:kern w:val="2"/>
          <w:sz w:val="32"/>
          <w:szCs w:val="32"/>
          <w:highlight w:val="none"/>
          <w:lang w:val="en-US" w:eastAsia="zh-CN" w:bidi="ar-SA"/>
        </w:rPr>
      </w:pPr>
      <w:r>
        <w:rPr>
          <w:rFonts w:hint="default" w:ascii="Times New Roman" w:hAnsi="Times New Roman" w:eastAsia="仿宋" w:cs="Times New Roman"/>
          <w:b w:val="0"/>
          <w:bCs/>
          <w:kern w:val="2"/>
          <w:sz w:val="32"/>
          <w:szCs w:val="32"/>
          <w:highlight w:val="none"/>
          <w:lang w:val="en-US" w:eastAsia="zh-CN" w:bidi="ar-SA"/>
        </w:rPr>
        <w:t>8.国家绿色数据中心创建经验主旨演讲（11:10-12:00）</w:t>
      </w:r>
    </w:p>
    <w:p>
      <w:pPr>
        <w:numPr>
          <w:ilvl w:val="0"/>
          <w:numId w:val="0"/>
        </w:numPr>
        <w:adjustRightInd w:val="0"/>
        <w:snapToGrid w:val="0"/>
        <w:spacing w:line="360" w:lineRule="auto"/>
        <w:ind w:firstLine="643" w:firstLineChars="200"/>
        <w:jc w:val="both"/>
        <w:rPr>
          <w:rFonts w:hint="default" w:ascii="Times New Roman" w:hAnsi="Times New Roman" w:cs="Times New Roman"/>
          <w:highlight w:val="none"/>
          <w:lang w:val="en-US" w:eastAsia="zh-CN"/>
        </w:rPr>
      </w:pPr>
      <w:r>
        <w:rPr>
          <w:rFonts w:hint="default" w:ascii="Times New Roman" w:hAnsi="Times New Roman" w:eastAsia="楷体" w:cs="Times New Roman"/>
          <w:b/>
          <w:sz w:val="32"/>
          <w:szCs w:val="32"/>
          <w:highlight w:val="none"/>
        </w:rPr>
        <w:t>（二）</w:t>
      </w:r>
      <w:r>
        <w:rPr>
          <w:rFonts w:hint="default" w:ascii="Times New Roman" w:hAnsi="Times New Roman" w:eastAsia="楷体" w:cs="Times New Roman"/>
          <w:b/>
          <w:sz w:val="32"/>
          <w:szCs w:val="32"/>
          <w:highlight w:val="none"/>
          <w:lang w:val="en-US" w:eastAsia="zh-CN"/>
        </w:rPr>
        <w:t>5</w:t>
      </w:r>
      <w:r>
        <w:rPr>
          <w:rFonts w:hint="default" w:ascii="Times New Roman" w:hAnsi="Times New Roman" w:eastAsia="楷体" w:cs="Times New Roman"/>
          <w:b/>
          <w:sz w:val="32"/>
          <w:szCs w:val="32"/>
          <w:highlight w:val="none"/>
        </w:rPr>
        <w:t>月</w:t>
      </w:r>
      <w:r>
        <w:rPr>
          <w:rFonts w:hint="default" w:ascii="Times New Roman" w:hAnsi="Times New Roman" w:eastAsia="楷体" w:cs="Times New Roman"/>
          <w:b/>
          <w:sz w:val="32"/>
          <w:szCs w:val="32"/>
          <w:highlight w:val="none"/>
          <w:lang w:val="en-US" w:eastAsia="zh-CN"/>
        </w:rPr>
        <w:t>11</w:t>
      </w:r>
      <w:r>
        <w:rPr>
          <w:rFonts w:hint="default" w:ascii="Times New Roman" w:hAnsi="Times New Roman" w:eastAsia="楷体" w:cs="Times New Roman"/>
          <w:b/>
          <w:sz w:val="32"/>
          <w:szCs w:val="32"/>
          <w:highlight w:val="none"/>
        </w:rPr>
        <w:t>日</w:t>
      </w:r>
      <w:r>
        <w:rPr>
          <w:rFonts w:hint="default" w:ascii="Times New Roman" w:hAnsi="Times New Roman" w:eastAsia="楷体" w:cs="Times New Roman"/>
          <w:b/>
          <w:sz w:val="32"/>
          <w:szCs w:val="32"/>
          <w:highlight w:val="none"/>
          <w:lang w:val="en-US" w:eastAsia="zh-CN"/>
        </w:rPr>
        <w:t>分论坛</w:t>
      </w:r>
      <w:r>
        <w:rPr>
          <w:rFonts w:hint="default" w:ascii="Times New Roman" w:hAnsi="Times New Roman" w:eastAsia="仿宋" w:cs="Times New Roman"/>
          <w:b w:val="0"/>
          <w:bCs/>
          <w:sz w:val="32"/>
          <w:szCs w:val="32"/>
          <w:highlight w:val="none"/>
          <w:lang w:val="en-US" w:eastAsia="zh-CN"/>
        </w:rPr>
        <w:t>（13:15-17:00）</w:t>
      </w:r>
    </w:p>
    <w:p>
      <w:pPr>
        <w:adjustRightInd w:val="0"/>
        <w:snapToGrid w:val="0"/>
        <w:spacing w:line="360" w:lineRule="auto"/>
        <w:ind w:firstLine="640" w:firstLineChars="200"/>
        <w:jc w:val="both"/>
        <w:rPr>
          <w:rFonts w:hint="default" w:ascii="Times New Roman" w:hAnsi="Times New Roman" w:eastAsia="仿宋" w:cs="Times New Roman"/>
          <w:sz w:val="32"/>
          <w:szCs w:val="32"/>
          <w:highlight w:val="none"/>
        </w:rPr>
      </w:pPr>
      <w:r>
        <w:rPr>
          <w:rFonts w:hint="default" w:ascii="Times New Roman" w:hAnsi="Times New Roman" w:eastAsia="仿宋" w:cs="Times New Roman"/>
          <w:sz w:val="32"/>
          <w:szCs w:val="32"/>
          <w:highlight w:val="none"/>
          <w:lang w:val="en-US" w:eastAsia="zh-CN"/>
        </w:rPr>
        <w:t>1.绿色</w:t>
      </w:r>
      <w:r>
        <w:rPr>
          <w:rFonts w:hint="default" w:ascii="Times New Roman" w:hAnsi="Times New Roman" w:eastAsia="仿宋" w:cs="Times New Roman"/>
          <w:sz w:val="32"/>
          <w:szCs w:val="32"/>
          <w:highlight w:val="none"/>
        </w:rPr>
        <w:t>数据中心先进适用技术</w:t>
      </w:r>
      <w:r>
        <w:rPr>
          <w:rFonts w:hint="default" w:ascii="Times New Roman" w:hAnsi="Times New Roman" w:eastAsia="仿宋" w:cs="Times New Roman"/>
          <w:sz w:val="32"/>
          <w:szCs w:val="32"/>
          <w:highlight w:val="none"/>
          <w:lang w:val="en-US" w:eastAsia="zh-CN"/>
        </w:rPr>
        <w:t>分</w:t>
      </w:r>
      <w:r>
        <w:rPr>
          <w:rFonts w:hint="default" w:ascii="Times New Roman" w:hAnsi="Times New Roman" w:eastAsia="仿宋" w:cs="Times New Roman"/>
          <w:sz w:val="32"/>
          <w:szCs w:val="32"/>
          <w:highlight w:val="none"/>
        </w:rPr>
        <w:t>论坛</w:t>
      </w:r>
    </w:p>
    <w:p>
      <w:pPr>
        <w:adjustRightInd w:val="0"/>
        <w:snapToGrid w:val="0"/>
        <w:spacing w:line="360" w:lineRule="auto"/>
        <w:ind w:firstLine="640" w:firstLineChars="200"/>
        <w:jc w:val="both"/>
        <w:rPr>
          <w:rFonts w:hint="default" w:ascii="Times New Roman" w:hAnsi="Times New Roman" w:eastAsia="仿宋" w:cs="Times New Roman"/>
          <w:sz w:val="32"/>
          <w:szCs w:val="32"/>
          <w:highlight w:val="none"/>
        </w:rPr>
      </w:pPr>
      <w:r>
        <w:rPr>
          <w:rFonts w:hint="default" w:ascii="Times New Roman" w:hAnsi="Times New Roman" w:eastAsia="仿宋" w:cs="Times New Roman"/>
          <w:sz w:val="32"/>
          <w:szCs w:val="32"/>
          <w:highlight w:val="none"/>
          <w:lang w:val="en-US" w:eastAsia="zh-CN"/>
        </w:rPr>
        <w:t>2</w:t>
      </w:r>
      <w:r>
        <w:rPr>
          <w:rFonts w:hint="default" w:ascii="Times New Roman" w:hAnsi="Times New Roman" w:eastAsia="仿宋" w:cs="Times New Roman"/>
          <w:sz w:val="32"/>
          <w:szCs w:val="32"/>
          <w:highlight w:val="none"/>
        </w:rPr>
        <w:t>.绿色数据中心可再生能源与绿色电力应用</w:t>
      </w:r>
      <w:r>
        <w:rPr>
          <w:rFonts w:hint="default" w:ascii="Times New Roman" w:hAnsi="Times New Roman" w:eastAsia="仿宋" w:cs="Times New Roman"/>
          <w:sz w:val="32"/>
          <w:szCs w:val="32"/>
          <w:highlight w:val="none"/>
          <w:lang w:val="en-US" w:eastAsia="zh-CN"/>
        </w:rPr>
        <w:t>分论坛</w:t>
      </w:r>
    </w:p>
    <w:p>
      <w:pPr>
        <w:adjustRightInd w:val="0"/>
        <w:snapToGrid w:val="0"/>
        <w:spacing w:line="360" w:lineRule="auto"/>
        <w:ind w:firstLine="640" w:firstLineChars="200"/>
        <w:jc w:val="both"/>
        <w:rPr>
          <w:rFonts w:hint="default" w:ascii="Times New Roman" w:hAnsi="Times New Roman" w:eastAsia="仿宋" w:cs="Times New Roman"/>
          <w:sz w:val="32"/>
          <w:szCs w:val="32"/>
          <w:highlight w:val="none"/>
          <w:lang w:val="en-US" w:eastAsia="zh-CN"/>
        </w:rPr>
      </w:pPr>
      <w:r>
        <w:rPr>
          <w:rFonts w:hint="default" w:ascii="Times New Roman" w:hAnsi="Times New Roman" w:eastAsia="仿宋" w:cs="Times New Roman"/>
          <w:sz w:val="32"/>
          <w:szCs w:val="32"/>
          <w:highlight w:val="none"/>
          <w:lang w:val="en-US" w:eastAsia="zh-CN"/>
        </w:rPr>
        <w:t>3.绿色数据中心产业服务分论坛</w:t>
      </w:r>
    </w:p>
    <w:p>
      <w:pPr>
        <w:spacing w:line="600" w:lineRule="exact"/>
        <w:ind w:firstLine="643" w:firstLineChars="200"/>
        <w:outlineLvl w:val="0"/>
        <w:rPr>
          <w:rFonts w:hint="default" w:ascii="Times New Roman" w:hAnsi="Times New Roman" w:eastAsia="楷体" w:cs="Times New Roman"/>
          <w:b/>
          <w:sz w:val="32"/>
          <w:szCs w:val="32"/>
          <w:highlight w:val="none"/>
        </w:rPr>
      </w:pPr>
      <w:r>
        <w:rPr>
          <w:rFonts w:hint="default" w:ascii="Times New Roman" w:hAnsi="Times New Roman" w:eastAsia="楷体" w:cs="Times New Roman"/>
          <w:b/>
          <w:sz w:val="32"/>
          <w:szCs w:val="32"/>
          <w:highlight w:val="none"/>
        </w:rPr>
        <w:t>（三）</w:t>
      </w:r>
      <w:r>
        <w:rPr>
          <w:rFonts w:hint="default" w:ascii="Times New Roman" w:hAnsi="Times New Roman" w:eastAsia="楷体" w:cs="Times New Roman"/>
          <w:b/>
          <w:sz w:val="32"/>
          <w:szCs w:val="32"/>
          <w:highlight w:val="none"/>
          <w:lang w:val="en-US" w:eastAsia="zh-CN"/>
        </w:rPr>
        <w:t>5</w:t>
      </w:r>
      <w:r>
        <w:rPr>
          <w:rFonts w:hint="default" w:ascii="Times New Roman" w:hAnsi="Times New Roman" w:eastAsia="楷体" w:cs="Times New Roman"/>
          <w:b/>
          <w:sz w:val="32"/>
          <w:szCs w:val="32"/>
          <w:highlight w:val="none"/>
        </w:rPr>
        <w:t>月</w:t>
      </w:r>
      <w:r>
        <w:rPr>
          <w:rFonts w:hint="default" w:ascii="Times New Roman" w:hAnsi="Times New Roman" w:eastAsia="楷体" w:cs="Times New Roman"/>
          <w:b/>
          <w:sz w:val="32"/>
          <w:szCs w:val="32"/>
          <w:highlight w:val="none"/>
          <w:lang w:val="en-US" w:eastAsia="zh-CN"/>
        </w:rPr>
        <w:t>11</w:t>
      </w:r>
      <w:r>
        <w:rPr>
          <w:rFonts w:hint="default" w:ascii="Times New Roman" w:hAnsi="Times New Roman" w:eastAsia="楷体" w:cs="Times New Roman"/>
          <w:b/>
          <w:sz w:val="32"/>
          <w:szCs w:val="32"/>
          <w:highlight w:val="none"/>
        </w:rPr>
        <w:t>日全天 国家绿色数据中心建设成</w:t>
      </w:r>
      <w:r>
        <w:rPr>
          <w:rFonts w:hint="default" w:ascii="Times New Roman" w:hAnsi="Times New Roman" w:eastAsia="楷体" w:cs="Times New Roman"/>
          <w:b/>
          <w:sz w:val="32"/>
          <w:szCs w:val="32"/>
          <w:highlight w:val="none"/>
          <w:lang w:val="en-US" w:eastAsia="zh-CN"/>
        </w:rPr>
        <w:t>果</w:t>
      </w:r>
      <w:r>
        <w:rPr>
          <w:rFonts w:hint="default" w:ascii="Times New Roman" w:hAnsi="Times New Roman" w:eastAsia="楷体" w:cs="Times New Roman"/>
          <w:b/>
          <w:sz w:val="32"/>
          <w:szCs w:val="32"/>
          <w:highlight w:val="none"/>
        </w:rPr>
        <w:t>展</w:t>
      </w:r>
    </w:p>
    <w:p>
      <w:pPr>
        <w:spacing w:line="578" w:lineRule="exact"/>
        <w:ind w:firstLine="640" w:firstLineChars="200"/>
        <w:rPr>
          <w:rFonts w:hint="default" w:ascii="Times New Roman" w:hAnsi="Times New Roman" w:eastAsia="仿宋_GB2312" w:cs="Times New Roman"/>
          <w:bCs/>
          <w:kern w:val="0"/>
          <w:sz w:val="32"/>
          <w:szCs w:val="32"/>
          <w:highlight w:val="none"/>
        </w:rPr>
      </w:pPr>
      <w:r>
        <w:rPr>
          <w:rFonts w:hint="default" w:ascii="Times New Roman" w:hAnsi="Times New Roman" w:eastAsia="仿宋" w:cs="Times New Roman"/>
          <w:sz w:val="32"/>
          <w:szCs w:val="32"/>
          <w:highlight w:val="none"/>
        </w:rPr>
        <w:t>会议期间，成果展将对国家绿色数据中心建设成果及入选国家绿色数据中心先进适用技术产品目录、国家通信业节能技术产品推荐目录（2021）、国家工业和信息化领域节能技术装备推荐目录（2022年版）技术的应用效果进行展示</w:t>
      </w:r>
      <w:r>
        <w:rPr>
          <w:rFonts w:hint="eastAsia" w:eastAsia="仿宋" w:cs="Times New Roman"/>
          <w:sz w:val="32"/>
          <w:szCs w:val="32"/>
          <w:highlight w:val="none"/>
          <w:lang w:val="en-US" w:eastAsia="zh-CN"/>
        </w:rPr>
        <w:t>。</w:t>
      </w:r>
    </w:p>
    <w:p>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3NzZjOGZjOGI0ODM2Zjc0ZTE0NzVjZDI2ZWNkN2MifQ=="/>
  </w:docVars>
  <w:rsids>
    <w:rsidRoot w:val="72CD5DF0"/>
    <w:rsid w:val="72CD5D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before="0" w:after="0"/>
      <w:ind w:left="0" w:right="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Office_11.1.0.12970_F1E327BC-269C-435d-A152-05C5408002CA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2023-03-24T12:01:00Z</dcterms:created>
  <dc:creator>朝霞</dc:creator>
  <cp:lastModifiedBy>朝霞</cp:lastModifiedBy>
  <dcterms:modified xsi:type="dcterms:W3CDTF">2023-03-24T12:02:26Z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2052-11.1.0.12970</vt:lpwstr>
  </property>
  <property fmtid="{D5CDD505-2E9C-101B-9397-08002B2CF9AE}" pid="3" name="ICV">
    <vt:lpwstr>A93D2A182D39480CA7304684C5562B5B</vt:lpwstr>
  </property>
</Properties>
</file>