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中国电子学会标准项目建议书</w:t>
      </w:r>
    </w:p>
    <w:tbl>
      <w:tblPr>
        <w:tblStyle w:val="4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512"/>
        <w:gridCol w:w="724"/>
        <w:gridCol w:w="1544"/>
        <w:gridCol w:w="42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建议项目名称</w:t>
            </w:r>
          </w:p>
          <w:p>
            <w:pPr>
              <w:ind w:leftChars="-6" w:hanging="14" w:hangingChars="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(中文)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建议项目名称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(英文)</w:t>
            </w:r>
          </w:p>
        </w:tc>
        <w:tc>
          <w:tcPr>
            <w:tcW w:w="265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制定或修订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 制定   □ 修订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被修订标准号</w:t>
            </w:r>
          </w:p>
        </w:tc>
        <w:tc>
          <w:tcPr>
            <w:tcW w:w="265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立项单位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牵头单位：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联系人及电话：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参与起草单位</w:t>
            </w:r>
          </w:p>
        </w:tc>
        <w:tc>
          <w:tcPr>
            <w:tcW w:w="265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计划起止时间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目的﹑意义或必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要性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标准项目涉及的主要方面，期望解决的问题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范围和主要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技术内容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标准的技术内容与适用范围，列出标准的主要章节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国内外情况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简要说明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1. 国内外对该领域研究情况简要说明：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国内外对该领域研究情况、进程及未来的发展；提出的标准项目是否可作为未来发展的基础；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2.与国际、国外相关标准的关系：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该标准项目是否有对应的国际标准或国外标准，标准制定过程中如何处理和他们的关系；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3.与国内相关标准间的关系：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该标准项目是否有相关的国家、行业或其他团体标准，该标准项目与这些标准是什么关系；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知识产权、版权及商标条款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.指出是否发现有知识产权的问题。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不涉及专利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□按照合理且非歧视性的条款免费许可 (“RAND RF”)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□按照合理且非歧视性的条款(RAND)许可</w:t>
            </w:r>
          </w:p>
          <w:p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2.知悉并认可中国电子学会团体标准版权和商标政策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同意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不同意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项目保障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□牵头单位提供经费保障，有专业人员和实验条件保障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□牵头单位和参编单位共同提供经费保障，有专业人员和实验条件保障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80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牵头单位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（公章）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     日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专业分会/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技术委员会</w:t>
            </w:r>
          </w:p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（若属于此类）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（签字或盖公章）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月     日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18"/>
          <w:szCs w:val="18"/>
        </w:rPr>
        <w:t>[注1]  填写制定或修订项目中，若选择修订必须填写被修订标准号；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51"/>
    <w:rsid w:val="000B663E"/>
    <w:rsid w:val="00337CED"/>
    <w:rsid w:val="00871409"/>
    <w:rsid w:val="00C52175"/>
    <w:rsid w:val="00D3116C"/>
    <w:rsid w:val="00D8642D"/>
    <w:rsid w:val="00EA2C51"/>
    <w:rsid w:val="00FE440E"/>
    <w:rsid w:val="031F265D"/>
    <w:rsid w:val="24507E57"/>
    <w:rsid w:val="24744FFA"/>
    <w:rsid w:val="32D2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508</Characters>
  <Lines>4</Lines>
  <Paragraphs>1</Paragraphs>
  <TotalTime>4</TotalTime>
  <ScaleCrop>false</ScaleCrop>
  <LinksUpToDate>false</LinksUpToDate>
  <CharactersWithSpaces>596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2022-03-11T02:36:00Z</dcterms:created>
  <dc:creator>张晓炎</dc:creator>
  <cp:lastModifiedBy>余文科</cp:lastModifiedBy>
  <dcterms:modified xsi:type="dcterms:W3CDTF">2022-03-22T03:46:42Z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E4B7E7D8288249F2BB089C044AA65741</vt:lpwstr>
  </property>
</Properties>
</file>