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案例 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案例名称（方正小标宋，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20号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drawing>
          <wp:inline distT="0" distB="0" distL="114300" distR="114300">
            <wp:extent cx="4618355" cy="1072515"/>
            <wp:effectExtent l="9525" t="9525" r="20320" b="22860"/>
            <wp:docPr id="1" name="图片 1" descr="1655170775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5170775268"/>
                    <pic:cNvPicPr>
                      <a:picLocks noChangeAspect="1"/>
                    </pic:cNvPicPr>
                  </pic:nvPicPr>
                  <pic:blipFill>
                    <a:blip r:embed="rId5">
                      <a:grayscl/>
                      <a:lum contras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8355" cy="1072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组织名称（楷体，三号）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color w:val="FF0000"/>
          <w:sz w:val="28"/>
          <w:szCs w:val="28"/>
          <w:lang w:eastAsia="zh-CN"/>
        </w:rPr>
        <w:t>（如有多个组织，按照图片名称、图片名称依次排列）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lang w:eastAsia="zh-CN"/>
        </w:rPr>
      </w:pPr>
      <w:r>
        <w:rPr>
          <w:rFonts w:hint="eastAsia"/>
        </w:rPr>
        <w:t>一、</w:t>
      </w:r>
      <w:r>
        <w:rPr>
          <w:rFonts w:hint="eastAsia"/>
          <w:lang w:val="en-US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背景介绍，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400字左右。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首行缩进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2字符，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字体仿宋，三号，段落行距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1.5倍，段与段之间不空行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</w:rPr>
        <w:t>二、创新做法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工程方案具体介绍，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900字左右。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首行缩进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2字符，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字体仿宋，三号，段落行距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1.5倍，段与段之间不空行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lang w:eastAsia="zh-CN"/>
        </w:rPr>
        <w:t>小标题格式如下：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21" w:firstLineChars="100"/>
        <w:textAlignment w:val="auto"/>
        <w:rPr>
          <w:rFonts w:hint="default" w:ascii="仿宋" w:hAnsi="仿宋" w:eastAsia="仿宋" w:cs="仿宋"/>
          <w:b/>
          <w:bCs/>
          <w:sz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lang w:eastAsia="zh-CN"/>
        </w:rPr>
        <w:t>（一）小标题一，首行缩进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1字符</w:t>
      </w:r>
      <w:r>
        <w:rPr>
          <w:rFonts w:hint="eastAsia" w:ascii="仿宋" w:hAnsi="仿宋" w:eastAsia="仿宋" w:cs="仿宋"/>
          <w:b/>
          <w:bCs/>
          <w:sz w:val="32"/>
          <w:lang w:eastAsia="zh-CN"/>
        </w:rPr>
        <w:t>，仿宋，三号，加粗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21" w:firstLineChars="100"/>
        <w:textAlignment w:val="auto"/>
        <w:rPr>
          <w:rFonts w:hint="eastAsia" w:ascii="仿宋" w:hAnsi="仿宋" w:eastAsia="仿宋" w:cs="仿宋"/>
          <w:b/>
          <w:bCs/>
          <w:sz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lang w:eastAsia="zh-CN"/>
        </w:rPr>
        <w:t>（二）小标题二，首行缩进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>1字符</w:t>
      </w:r>
      <w:r>
        <w:rPr>
          <w:rFonts w:hint="eastAsia" w:ascii="仿宋" w:hAnsi="仿宋" w:eastAsia="仿宋" w:cs="仿宋"/>
          <w:b/>
          <w:bCs/>
          <w:sz w:val="32"/>
          <w:lang w:eastAsia="zh-CN"/>
        </w:rPr>
        <w:t>，仿宋，三号，加粗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21" w:firstLineChars="100"/>
        <w:textAlignment w:val="auto"/>
        <w:rPr>
          <w:rFonts w:hint="eastAsia" w:ascii="仿宋" w:hAnsi="仿宋" w:eastAsia="仿宋" w:cs="仿宋"/>
          <w:b/>
          <w:bCs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插图格式如下：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仿宋" w:hAnsi="仿宋" w:eastAsia="仿宋" w:cs="仿宋_GB2312"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_GB2312"/>
          <w:bCs/>
          <w:sz w:val="32"/>
          <w:szCs w:val="32"/>
        </w:rPr>
        <w:drawing>
          <wp:inline distT="0" distB="0" distL="114300" distR="114300">
            <wp:extent cx="5219700" cy="2667635"/>
            <wp:effectExtent l="9525" t="9525" r="9525" b="27940"/>
            <wp:docPr id="7" name="图片 7" descr="C:\Users\石头\Desktop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石头\Desktop\1.png1"/>
                    <pic:cNvPicPr>
                      <a:picLocks noChangeAspect="1"/>
                    </pic:cNvPicPr>
                  </pic:nvPicPr>
                  <pic:blipFill>
                    <a:blip r:embed="rId6">
                      <a:lum bright="-12000" contrast="1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667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4"/>
        <w:pageBreakBefore w:val="0"/>
        <w:tabs>
          <w:tab w:val="clear" w:pos="425"/>
          <w:tab w:val="clear" w:pos="709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图1</w:t>
      </w:r>
      <w:r>
        <w:rPr>
          <w:rFonts w:ascii="仿宋" w:hAnsi="仿宋" w:eastAsia="仿宋" w:cs="仿宋"/>
          <w:sz w:val="32"/>
        </w:rPr>
        <w:t xml:space="preserve"> </w:t>
      </w:r>
      <w:r>
        <w:rPr>
          <w:rFonts w:hint="eastAsia" w:ascii="仿宋" w:hAnsi="仿宋" w:eastAsia="仿宋" w:cs="仿宋"/>
          <w:sz w:val="32"/>
          <w:lang w:eastAsia="zh-CN"/>
        </w:rPr>
        <w:t>图片介绍（三号加粗，居中）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  <w:r>
        <w:rPr>
          <w:rFonts w:hint="eastAsia"/>
          <w:lang w:eastAsia="zh-CN"/>
        </w:rPr>
        <w:t>三</w:t>
      </w:r>
      <w:r>
        <w:rPr>
          <w:rFonts w:hint="eastAsia"/>
        </w:rPr>
        <w:t>、</w:t>
      </w:r>
      <w:r>
        <w:rPr>
          <w:rFonts w:hint="eastAsia"/>
          <w:lang w:eastAsia="zh-CN"/>
        </w:rPr>
        <w:t>成效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工程创新实践取得的具体成效，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400字左右。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首行缩进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2字符，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字体仿宋，三号，段落行距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1.5倍，段与段之间不空行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四</w:t>
      </w:r>
      <w:r>
        <w:rPr>
          <w:rFonts w:hint="eastAsia"/>
        </w:rPr>
        <w:t>、</w:t>
      </w:r>
      <w:r>
        <w:rPr>
          <w:rFonts w:hint="eastAsia"/>
          <w:lang w:eastAsia="zh-CN"/>
        </w:rPr>
        <w:t>启示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工程创新实践带来的启示，300字左右。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首行缩进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2字符，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字体仿宋，三号，段落行距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1.5倍，段与段之间不空行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（文件命名为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0"/>
          <w:szCs w:val="30"/>
          <w:lang w:eastAsia="zh-CN"/>
        </w:rPr>
        <w:t>组织中文名称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0"/>
          <w:szCs w:val="30"/>
          <w:lang w:val="en-US" w:eastAsia="zh-CN"/>
        </w:rPr>
        <w:t>案例中文名称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微软雅黑" w:hAnsi="微软雅黑" w:eastAsia="微软雅黑" w:cs="微软雅黑"/>
          <w:sz w:val="40"/>
          <w:szCs w:val="40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4E4C78"/>
    <w:multiLevelType w:val="multilevel"/>
    <w:tmpl w:val="134E4C78"/>
    <w:lvl w:ilvl="0" w:tentative="0">
      <w:start w:val="1"/>
      <w:numFmt w:val="decimal"/>
      <w:lvlText w:val="第%1章"/>
      <w:lvlJc w:val="left"/>
      <w:pPr>
        <w:tabs>
          <w:tab w:val="left" w:pos="425"/>
        </w:tabs>
        <w:ind w:left="425" w:hanging="425"/>
      </w:pPr>
      <w:rPr>
        <w:rFonts w:hint="eastAsia"/>
        <w:b/>
        <w:i w:val="0"/>
        <w:sz w:val="44"/>
        <w:szCs w:val="44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567" w:hanging="567"/>
      </w:pPr>
      <w:rPr>
        <w:rFonts w:hint="eastAsia" w:eastAsia="黑体"/>
        <w:b/>
        <w:i w:val="0"/>
        <w:sz w:val="32"/>
        <w:szCs w:val="32"/>
      </w:rPr>
    </w:lvl>
    <w:lvl w:ilvl="2" w:tentative="0">
      <w:start w:val="1"/>
      <w:numFmt w:val="decimal"/>
      <w:lvlText w:val="%1.%2.%3"/>
      <w:lvlJc w:val="left"/>
      <w:pPr>
        <w:tabs>
          <w:tab w:val="left" w:pos="709"/>
        </w:tabs>
        <w:ind w:left="709" w:hanging="709"/>
      </w:pPr>
      <w:rPr>
        <w:rFonts w:hint="eastAsia"/>
        <w:b/>
        <w:i w:val="0"/>
        <w:sz w:val="32"/>
        <w:szCs w:val="32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eastAsia" w:eastAsia="黑体"/>
        <w:b/>
        <w:i w:val="0"/>
        <w:sz w:val="28"/>
        <w:szCs w:val="28"/>
      </w:rPr>
    </w:lvl>
    <w:lvl w:ilvl="4" w:tentative="0">
      <w:start w:val="1"/>
      <w:numFmt w:val="decimal"/>
      <w:lvlText w:val="%1.%2.%3.%4.%5"/>
      <w:lvlJc w:val="left"/>
      <w:pPr>
        <w:tabs>
          <w:tab w:val="left" w:pos="992"/>
        </w:tabs>
        <w:ind w:left="992" w:hanging="99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hN2ViZDgxMTA4ZmY4YTg0ZDVhOGFhNzg2N2RkNjEifQ=="/>
  </w:docVars>
  <w:rsids>
    <w:rsidRoot w:val="48B2220A"/>
    <w:rsid w:val="00042454"/>
    <w:rsid w:val="00061217"/>
    <w:rsid w:val="000A2EC4"/>
    <w:rsid w:val="00100867"/>
    <w:rsid w:val="00157163"/>
    <w:rsid w:val="0018024D"/>
    <w:rsid w:val="0029515D"/>
    <w:rsid w:val="003377DF"/>
    <w:rsid w:val="003B3515"/>
    <w:rsid w:val="003E366A"/>
    <w:rsid w:val="003F2736"/>
    <w:rsid w:val="00402D4F"/>
    <w:rsid w:val="00410354"/>
    <w:rsid w:val="00506F9E"/>
    <w:rsid w:val="00520724"/>
    <w:rsid w:val="00520EDA"/>
    <w:rsid w:val="0052129D"/>
    <w:rsid w:val="005A2E82"/>
    <w:rsid w:val="005E7B57"/>
    <w:rsid w:val="00604783"/>
    <w:rsid w:val="00607BBD"/>
    <w:rsid w:val="00656168"/>
    <w:rsid w:val="006D3303"/>
    <w:rsid w:val="00726DA0"/>
    <w:rsid w:val="00797E3B"/>
    <w:rsid w:val="007B6179"/>
    <w:rsid w:val="007B7677"/>
    <w:rsid w:val="00825584"/>
    <w:rsid w:val="00825D96"/>
    <w:rsid w:val="0084080E"/>
    <w:rsid w:val="00900EA6"/>
    <w:rsid w:val="00966AAD"/>
    <w:rsid w:val="00970A45"/>
    <w:rsid w:val="009A4CB0"/>
    <w:rsid w:val="00C63FA3"/>
    <w:rsid w:val="00C72DB5"/>
    <w:rsid w:val="00CA33F9"/>
    <w:rsid w:val="00DB7AEC"/>
    <w:rsid w:val="00DC7FC3"/>
    <w:rsid w:val="00DF7070"/>
    <w:rsid w:val="00E00E56"/>
    <w:rsid w:val="00FD5EA5"/>
    <w:rsid w:val="00FF03F5"/>
    <w:rsid w:val="00FF1B79"/>
    <w:rsid w:val="019D2B7B"/>
    <w:rsid w:val="041B6EDF"/>
    <w:rsid w:val="08015DD1"/>
    <w:rsid w:val="08A565E2"/>
    <w:rsid w:val="0C6A7073"/>
    <w:rsid w:val="101473E1"/>
    <w:rsid w:val="14C17556"/>
    <w:rsid w:val="1B9134B3"/>
    <w:rsid w:val="1DF37266"/>
    <w:rsid w:val="22AA7723"/>
    <w:rsid w:val="2426247B"/>
    <w:rsid w:val="2AB33DF5"/>
    <w:rsid w:val="2F523D29"/>
    <w:rsid w:val="335D71AB"/>
    <w:rsid w:val="3C9C2CA2"/>
    <w:rsid w:val="42882CE6"/>
    <w:rsid w:val="43BF400C"/>
    <w:rsid w:val="48B2220A"/>
    <w:rsid w:val="48E05C30"/>
    <w:rsid w:val="4AE439CB"/>
    <w:rsid w:val="4F3F09C8"/>
    <w:rsid w:val="527344A8"/>
    <w:rsid w:val="54F62C03"/>
    <w:rsid w:val="558A688A"/>
    <w:rsid w:val="5A72695B"/>
    <w:rsid w:val="61CC1AA9"/>
    <w:rsid w:val="685343C7"/>
    <w:rsid w:val="6CC038B4"/>
    <w:rsid w:val="7DA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adjustRightInd w:val="0"/>
      <w:snapToGrid w:val="0"/>
      <w:spacing w:line="360" w:lineRule="auto"/>
      <w:jc w:val="left"/>
      <w:outlineLvl w:val="0"/>
    </w:pPr>
    <w:rPr>
      <w:rFonts w:ascii="方正小标宋简体" w:hAnsi="方正小标宋简体" w:eastAsia="黑体"/>
      <w:kern w:val="44"/>
      <w:sz w:val="32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numPr>
        <w:ilvl w:val="1"/>
        <w:numId w:val="1"/>
      </w:numPr>
      <w:spacing w:line="480" w:lineRule="auto"/>
      <w:ind w:firstLine="0"/>
      <w:outlineLvl w:val="1"/>
    </w:pPr>
    <w:rPr>
      <w:b/>
      <w:bCs/>
      <w:szCs w:val="32"/>
      <w:lang w:val="zh-CN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tabs>
        <w:tab w:val="left" w:pos="425"/>
        <w:tab w:val="left" w:pos="709"/>
      </w:tabs>
      <w:outlineLvl w:val="2"/>
    </w:pPr>
    <w:rPr>
      <w:b/>
      <w:bCs/>
      <w:szCs w:val="32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5"/>
    <w:next w:val="5"/>
    <w:link w:val="20"/>
    <w:qFormat/>
    <w:uiPriority w:val="0"/>
    <w:rPr>
      <w:b/>
      <w:bCs/>
    </w:rPr>
  </w:style>
  <w:style w:type="character" w:styleId="12">
    <w:name w:val="Emphasis"/>
    <w:qFormat/>
    <w:uiPriority w:val="20"/>
    <w:rPr>
      <w:rFonts w:ascii="Calibri" w:hAnsi="Calibri" w:eastAsia="宋体" w:cs="宋体"/>
      <w:color w:val="000000"/>
      <w:sz w:val="24"/>
      <w:szCs w:val="24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小四宋体正文"/>
    <w:basedOn w:val="1"/>
    <w:qFormat/>
    <w:uiPriority w:val="0"/>
    <w:pPr>
      <w:ind w:firstLine="420" w:firstLineChars="175"/>
    </w:pPr>
    <w:rPr>
      <w:rFonts w:eastAsia="宋体" w:cs="宋体"/>
      <w:sz w:val="24"/>
      <w:szCs w:val="20"/>
    </w:rPr>
  </w:style>
  <w:style w:type="character" w:customStyle="1" w:styleId="17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3 字符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32"/>
      <w:lang w:val="zh-CN"/>
    </w:rPr>
  </w:style>
  <w:style w:type="character" w:customStyle="1" w:styleId="19">
    <w:name w:val="批注文字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82E8-D3D3-4285-9CA4-3B902DCA20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376</Characters>
  <Lines>14</Lines>
  <Paragraphs>4</Paragraphs>
  <TotalTime>7</TotalTime>
  <ScaleCrop>false</ScaleCrop>
  <LinksUpToDate>false</LinksUpToDate>
  <CharactersWithSpaces>379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2021-04-22T08:54:00Z</dcterms:created>
  <dc:creator>Wang Xisi</dc:creator>
  <cp:lastModifiedBy>Wang Xisi</cp:lastModifiedBy>
  <dcterms:modified xsi:type="dcterms:W3CDTF">2022-06-22T05:36:33Z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323BE3B8B9A24B8792C4F5D0EB1E7975</vt:lpwstr>
  </property>
</Properties>
</file>