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64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right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400" w:lineRule="exact"/>
        <w:ind w:right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640" w:firstLine="2863" w:firstLineChars="65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申报</w:t>
      </w:r>
      <w:r>
        <w:rPr>
          <w:rFonts w:ascii="黑体" w:hAnsi="黑体" w:eastAsia="黑体"/>
          <w:b/>
          <w:sz w:val="44"/>
          <w:szCs w:val="44"/>
        </w:rPr>
        <w:t>案例清单</w:t>
      </w:r>
    </w:p>
    <w:p>
      <w:pPr>
        <w:spacing w:line="400" w:lineRule="exact"/>
        <w:ind w:right="64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名称：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（加</w:t>
      </w:r>
      <w:r>
        <w:rPr>
          <w:rFonts w:ascii="仿宋" w:hAnsi="仿宋" w:eastAsia="仿宋"/>
          <w:sz w:val="32"/>
          <w:szCs w:val="32"/>
        </w:rPr>
        <w:t>盖公章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spacing w:line="400" w:lineRule="exact"/>
        <w:jc w:val="righ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843"/>
        <w:gridCol w:w="992"/>
        <w:gridCol w:w="3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56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序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号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例名称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例实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施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或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部署的时间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例类别</w:t>
            </w:r>
          </w:p>
        </w:tc>
        <w:tc>
          <w:tcPr>
            <w:tcW w:w="3802" w:type="dxa"/>
            <w:shd w:val="clear" w:color="auto" w:fill="auto"/>
          </w:tcPr>
          <w:p>
            <w:pPr>
              <w:spacing w:line="400" w:lineRule="exact"/>
              <w:ind w:right="64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例</w:t>
            </w:r>
          </w:p>
          <w:p>
            <w:pPr>
              <w:spacing w:line="400" w:lineRule="exact"/>
              <w:ind w:right="64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概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6" w:hRule="atLeast"/>
        </w:trPr>
        <w:tc>
          <w:tcPr>
            <w:tcW w:w="56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2" w:hRule="atLeast"/>
        </w:trPr>
        <w:tc>
          <w:tcPr>
            <w:tcW w:w="56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0" w:hRule="atLeast"/>
        </w:trPr>
        <w:tc>
          <w:tcPr>
            <w:tcW w:w="56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shd w:val="clear" w:color="auto" w:fill="auto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</w:t>
      </w:r>
      <w:r>
        <w:rPr>
          <w:rFonts w:ascii="仿宋" w:hAnsi="仿宋" w:eastAsia="仿宋"/>
          <w:sz w:val="32"/>
          <w:szCs w:val="32"/>
        </w:rPr>
        <w:t>：案例类别参考案例申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表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</w:t>
      </w:r>
      <w:r>
        <w:rPr>
          <w:rFonts w:ascii="仿宋" w:hAnsi="仿宋" w:eastAsia="仿宋"/>
          <w:sz w:val="32"/>
          <w:szCs w:val="32"/>
        </w:rPr>
        <w:t>系人姓名：</w:t>
      </w:r>
      <w:r>
        <w:rPr>
          <w:rFonts w:hint="eastAsia" w:ascii="仿宋" w:hAnsi="仿宋" w:eastAsia="仿宋"/>
          <w:sz w:val="32"/>
          <w:szCs w:val="32"/>
        </w:rPr>
        <w:t xml:space="preserve">                  联</w:t>
      </w:r>
      <w:r>
        <w:rPr>
          <w:rFonts w:ascii="仿宋" w:hAnsi="仿宋" w:eastAsia="仿宋"/>
          <w:sz w:val="32"/>
          <w:szCs w:val="32"/>
        </w:rPr>
        <w:t>系电话：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6B"/>
    <w:rsid w:val="007A393A"/>
    <w:rsid w:val="00DA526B"/>
    <w:rsid w:val="3EED74D8"/>
    <w:rsid w:val="FE33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783</Words>
  <Characters>854</Characters>
  <Lines>106</Lines>
  <Paragraphs>90</Paragraphs>
  <ScaleCrop>false</ScaleCrop>
  <LinksUpToDate>false</LinksUpToDate>
  <CharactersWithSpaces>1547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2021-05-07T22:27:00Z</dcterms:created>
  <dc:creator>任宇子</dc:creator>
  <cp:lastModifiedBy>meilidexiaohanlin</cp:lastModifiedBy>
  <dcterms:modified xsi:type="dcterms:W3CDTF">2021-05-24T19:00:47Z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