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</w:p>
    <w:p>
      <w:pPr>
        <w:adjustRightInd w:val="0"/>
        <w:snapToGrid w:val="0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《人工智能技术支撑服务复工复产应用案例》申请表</w:t>
      </w:r>
    </w:p>
    <w:p>
      <w:pPr>
        <w:adjustRightInd w:val="0"/>
        <w:snapToGrid w:val="0"/>
        <w:jc w:val="center"/>
        <w:rPr>
          <w:rFonts w:ascii="仿宋" w:hAnsi="仿宋" w:eastAsia="仿宋" w:cs="楷体"/>
          <w:color w:val="333333"/>
          <w:sz w:val="28"/>
          <w:szCs w:val="28"/>
          <w:shd w:val="clear" w:color="auto" w:fill="FFFFFF"/>
        </w:rPr>
      </w:pPr>
    </w:p>
    <w:tbl>
      <w:tblPr>
        <w:tblStyle w:val="5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564"/>
        <w:gridCol w:w="1176"/>
        <w:gridCol w:w="3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br w:type="page"/>
            </w:r>
            <w:r>
              <w:rPr>
                <w:rFonts w:hint="eastAsia" w:ascii="微软雅黑" w:hAnsi="微软雅黑" w:eastAsia="微软雅黑"/>
                <w:b/>
                <w:sz w:val="22"/>
                <w:shd w:val="clear" w:color="auto" w:fill="D8D8D8" w:themeFill="background1" w:themeFillShade="D9"/>
              </w:rPr>
              <w:t>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申请单位（全称）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单位简介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单位地址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姓名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/>
                <w:sz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联系电话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部门及职务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/>
                <w:sz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电子邮箱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案例信息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案例名称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应用行业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ind w:left="110" w:hanging="110" w:hangingChars="5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 w:cs="楷体"/>
                <w:sz w:val="22"/>
              </w:rPr>
              <w:t>（</w:t>
            </w:r>
            <w:r>
              <w:rPr>
                <w:rFonts w:hint="eastAsia" w:ascii="MS Gothic" w:hAnsi="MS Gothic" w:eastAsia="宋体" w:cs="MS Gothic"/>
                <w:sz w:val="22"/>
              </w:rPr>
              <w:t>□</w:t>
            </w:r>
            <w:r>
              <w:rPr>
                <w:rFonts w:hint="eastAsia" w:ascii="微软雅黑" w:hAnsi="微软雅黑" w:eastAsia="微软雅黑" w:cs="楷体"/>
                <w:sz w:val="22"/>
              </w:rPr>
              <w:t>医疗</w:t>
            </w:r>
            <w:r>
              <w:rPr>
                <w:rFonts w:hint="eastAsia" w:ascii="MS Gothic" w:hAnsi="MS Gothic" w:eastAsia="宋体" w:cs="MS Gothic"/>
                <w:sz w:val="22"/>
              </w:rPr>
              <w:t>□</w:t>
            </w:r>
            <w:r>
              <w:rPr>
                <w:rFonts w:hint="eastAsia" w:ascii="微软雅黑" w:hAnsi="微软雅黑" w:eastAsia="微软雅黑" w:cs="楷体"/>
                <w:sz w:val="22"/>
              </w:rPr>
              <w:t>公共安全</w:t>
            </w:r>
            <w:r>
              <w:rPr>
                <w:rFonts w:hint="eastAsia" w:ascii="MS Gothic" w:hAnsi="MS Gothic" w:eastAsia="宋体" w:cs="MS Gothic"/>
                <w:sz w:val="22"/>
              </w:rPr>
              <w:t>□</w:t>
            </w:r>
            <w:r>
              <w:rPr>
                <w:rFonts w:hint="eastAsia" w:ascii="微软雅黑" w:hAnsi="微软雅黑" w:eastAsia="微软雅黑" w:cs="楷体"/>
                <w:sz w:val="22"/>
              </w:rPr>
              <w:t>工业</w:t>
            </w:r>
            <w:r>
              <w:rPr>
                <w:rFonts w:hint="eastAsia" w:ascii="MS Gothic" w:hAnsi="MS Gothic" w:eastAsia="宋体" w:cs="MS Gothic"/>
                <w:sz w:val="22"/>
              </w:rPr>
              <w:t>□</w:t>
            </w:r>
            <w:r>
              <w:rPr>
                <w:rFonts w:hint="eastAsia" w:ascii="微软雅黑" w:hAnsi="微软雅黑" w:eastAsia="微软雅黑" w:cs="楷体"/>
                <w:sz w:val="22"/>
              </w:rPr>
              <w:t>农业</w:t>
            </w:r>
            <w:r>
              <w:rPr>
                <w:rFonts w:hint="eastAsia" w:ascii="MS Gothic" w:hAnsi="MS Gothic" w:eastAsia="宋体" w:cs="MS Gothic"/>
                <w:sz w:val="22"/>
              </w:rPr>
              <w:t>□</w:t>
            </w:r>
            <w:r>
              <w:rPr>
                <w:rFonts w:hint="eastAsia" w:ascii="微软雅黑" w:hAnsi="微软雅黑" w:eastAsia="微软雅黑" w:cs="楷体"/>
                <w:sz w:val="22"/>
              </w:rPr>
              <w:t>零售</w:t>
            </w:r>
            <w:r>
              <w:rPr>
                <w:rFonts w:hint="eastAsia" w:ascii="MS Gothic" w:hAnsi="MS Gothic" w:eastAsia="宋体" w:cs="MS Gothic"/>
                <w:sz w:val="22"/>
              </w:rPr>
              <w:t>□</w:t>
            </w:r>
            <w:r>
              <w:rPr>
                <w:rFonts w:hint="eastAsia" w:ascii="微软雅黑" w:hAnsi="微软雅黑" w:eastAsia="微软雅黑" w:cs="楷体"/>
                <w:sz w:val="22"/>
              </w:rPr>
              <w:t>教育</w:t>
            </w:r>
            <w:r>
              <w:rPr>
                <w:rFonts w:hint="eastAsia" w:ascii="MS Gothic" w:hAnsi="MS Gothic" w:eastAsia="宋体" w:cs="MS Gothic"/>
                <w:sz w:val="22"/>
              </w:rPr>
              <w:t>□</w:t>
            </w:r>
            <w:r>
              <w:rPr>
                <w:rFonts w:hint="eastAsia" w:ascii="微软雅黑" w:hAnsi="微软雅黑" w:eastAsia="微软雅黑" w:cs="楷体"/>
                <w:sz w:val="22"/>
              </w:rPr>
              <w:t>物流</w:t>
            </w:r>
            <w:r>
              <w:rPr>
                <w:rFonts w:hint="eastAsia" w:ascii="MS Gothic" w:hAnsi="MS Gothic" w:eastAsia="宋体" w:cs="MS Gothic"/>
                <w:sz w:val="22"/>
              </w:rPr>
              <w:t>□</w:t>
            </w:r>
            <w:r>
              <w:rPr>
                <w:rFonts w:hint="eastAsia" w:ascii="微软雅黑" w:hAnsi="微软雅黑" w:eastAsia="微软雅黑" w:cs="楷体"/>
                <w:sz w:val="22"/>
              </w:rPr>
              <w:t>交通</w:t>
            </w:r>
            <w:r>
              <w:rPr>
                <w:rFonts w:hint="eastAsia" w:ascii="MS Gothic" w:hAnsi="MS Gothic" w:eastAsia="宋体" w:cs="MS Gothic"/>
                <w:sz w:val="22"/>
              </w:rPr>
              <w:t>□</w:t>
            </w:r>
            <w:r>
              <w:rPr>
                <w:rFonts w:hint="eastAsia" w:ascii="微软雅黑" w:hAnsi="微软雅黑" w:eastAsia="微软雅黑" w:cs="楷体"/>
                <w:sz w:val="22"/>
              </w:rPr>
              <w:t>特种</w:t>
            </w:r>
            <w:r>
              <w:rPr>
                <w:rFonts w:hint="eastAsia" w:ascii="MS Gothic" w:hAnsi="MS Gothic" w:eastAsia="宋体" w:cs="MS Gothic"/>
                <w:sz w:val="22"/>
              </w:rPr>
              <w:t>□</w:t>
            </w:r>
            <w:r>
              <w:rPr>
                <w:rFonts w:hint="eastAsia" w:ascii="微软雅黑" w:hAnsi="微软雅黑" w:eastAsia="微软雅黑" w:cs="楷体"/>
                <w:sz w:val="22"/>
              </w:rPr>
              <w:t>其它请注明</w:t>
            </w:r>
            <w:r>
              <w:rPr>
                <w:rFonts w:hint="eastAsia" w:ascii="微软雅黑" w:hAnsi="微软雅黑" w:eastAsia="微软雅黑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案例概述</w:t>
            </w:r>
          </w:p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（2000字以内）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应用场景照及简要说明（可多张图片及说明）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0"/>
              </w:tabs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</w:rPr>
              <w:t>其它重要信息</w:t>
            </w:r>
          </w:p>
        </w:tc>
        <w:tc>
          <w:tcPr>
            <w:tcW w:w="7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 w:val="22"/>
              </w:rPr>
            </w:pPr>
          </w:p>
        </w:tc>
      </w:tr>
    </w:tbl>
    <w:p/>
    <w:p>
      <w:pPr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23D92"/>
    <w:rsid w:val="00282F89"/>
    <w:rsid w:val="007B4EB0"/>
    <w:rsid w:val="00A174A4"/>
    <w:rsid w:val="00AB6793"/>
    <w:rsid w:val="00EE3D54"/>
    <w:rsid w:val="00F9774E"/>
    <w:rsid w:val="0B1A1D4D"/>
    <w:rsid w:val="2BAC4246"/>
    <w:rsid w:val="5D32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</Words>
  <Characters>1034</Characters>
  <Lines>8</Lines>
  <Paragraphs>2</Paragraphs>
  <TotalTime>0</TotalTime>
  <ScaleCrop>false</ScaleCrop>
  <LinksUpToDate>false</LinksUpToDate>
  <CharactersWithSpaces>1213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2020-02-26T09:56:00Z</dcterms:created>
  <dc:creator>tj</dc:creator>
  <cp:lastModifiedBy>hengchihengchi</cp:lastModifiedBy>
  <cp:lastPrinted>2020-02-26T07:16:00Z</cp:lastPrinted>
  <dcterms:modified xsi:type="dcterms:W3CDTF">2020-02-26T10:27:53Z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