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C3" w:rsidRPr="00FF4EA4" w:rsidRDefault="003037C3" w:rsidP="003037C3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="00C907CC">
        <w:rPr>
          <w:rFonts w:ascii="黑体" w:eastAsia="黑体" w:hAnsi="黑体"/>
          <w:color w:val="000000"/>
          <w:sz w:val="32"/>
          <w:szCs w:val="32"/>
        </w:rPr>
        <w:t>2</w:t>
      </w:r>
    </w:p>
    <w:p w:rsidR="003037C3" w:rsidRPr="00FF4EA4" w:rsidRDefault="003037C3" w:rsidP="003037C3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3037C3" w:rsidRPr="00FF4EA4" w:rsidRDefault="003037C3" w:rsidP="003037C3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（2019年度）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3037C3" w:rsidRPr="00FF4EA4" w:rsidTr="00432E03">
        <w:trPr>
          <w:trHeight w:val="692"/>
        </w:trPr>
        <w:tc>
          <w:tcPr>
            <w:tcW w:w="9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702"/>
        </w:trPr>
        <w:tc>
          <w:tcPr>
            <w:tcW w:w="9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712"/>
        </w:trPr>
        <w:tc>
          <w:tcPr>
            <w:tcW w:w="2381" w:type="dxa"/>
            <w:gridSpan w:val="4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441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441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022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699"/>
        </w:trPr>
        <w:tc>
          <w:tcPr>
            <w:tcW w:w="537" w:type="dxa"/>
          </w:tcPr>
          <w:p w:rsidR="003037C3" w:rsidRPr="00FF4EA4" w:rsidRDefault="003037C3" w:rsidP="00432E03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rPr>
                <w:color w:val="000000"/>
              </w:rPr>
            </w:pPr>
          </w:p>
        </w:tc>
      </w:tr>
    </w:tbl>
    <w:p w:rsidR="00C907CC" w:rsidRPr="008A2E18" w:rsidRDefault="008A2E18" w:rsidP="00C907CC">
      <w:pPr>
        <w:spacing w:line="565" w:lineRule="exact"/>
        <w:rPr>
          <w:rFonts w:ascii="仿宋_GB2312" w:eastAsia="仿宋_GB2312" w:hAnsi="Garamond" w:hint="eastAsia"/>
          <w:color w:val="000000"/>
          <w:sz w:val="24"/>
          <w:szCs w:val="32"/>
        </w:rPr>
      </w:pPr>
      <w:r w:rsidRPr="008A2E18">
        <w:rPr>
          <w:rFonts w:ascii="仿宋_GB2312" w:eastAsia="仿宋_GB2312" w:hAnsi="Garamond" w:hint="eastAsia"/>
          <w:color w:val="000000"/>
          <w:sz w:val="24"/>
          <w:szCs w:val="32"/>
        </w:rPr>
        <w:t>注</w:t>
      </w:r>
      <w:r w:rsidRPr="008A2E18">
        <w:rPr>
          <w:rFonts w:ascii="仿宋_GB2312" w:eastAsia="仿宋_GB2312" w:hAnsi="Garamond"/>
          <w:color w:val="000000"/>
          <w:sz w:val="24"/>
          <w:szCs w:val="32"/>
        </w:rPr>
        <w:t>：</w:t>
      </w:r>
      <w:r w:rsidRPr="008A2E18">
        <w:rPr>
          <w:rFonts w:ascii="仿宋_GB2312" w:eastAsia="仿宋_GB2312" w:hAnsi="Garamond" w:hint="eastAsia"/>
          <w:color w:val="000000"/>
          <w:sz w:val="24"/>
          <w:szCs w:val="32"/>
        </w:rPr>
        <w:t>三名或三名以上同一学科（专业）具有正高级职称的专家</w:t>
      </w:r>
      <w:bookmarkStart w:id="0" w:name="_GoBack"/>
      <w:bookmarkEnd w:id="0"/>
      <w:r w:rsidRPr="008A2E18">
        <w:rPr>
          <w:rFonts w:ascii="仿宋_GB2312" w:eastAsia="仿宋_GB2312" w:hAnsi="Garamond" w:hint="eastAsia"/>
          <w:color w:val="000000"/>
          <w:sz w:val="24"/>
          <w:szCs w:val="32"/>
        </w:rPr>
        <w:t>进行评议</w:t>
      </w:r>
    </w:p>
    <w:sectPr w:rsidR="00C907CC" w:rsidRPr="008A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05" w:rsidRDefault="00204205" w:rsidP="003037C3">
      <w:r>
        <w:separator/>
      </w:r>
    </w:p>
  </w:endnote>
  <w:endnote w:type="continuationSeparator" w:id="0">
    <w:p w:rsidR="00204205" w:rsidRDefault="00204205" w:rsidP="003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05" w:rsidRDefault="00204205" w:rsidP="003037C3">
      <w:r>
        <w:separator/>
      </w:r>
    </w:p>
  </w:footnote>
  <w:footnote w:type="continuationSeparator" w:id="0">
    <w:p w:rsidR="00204205" w:rsidRDefault="00204205" w:rsidP="0030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7C3"/>
    <w:rsid w:val="00137E8F"/>
    <w:rsid w:val="00204205"/>
    <w:rsid w:val="003037C3"/>
    <w:rsid w:val="008A2E18"/>
    <w:rsid w:val="00A57C42"/>
    <w:rsid w:val="00C9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C5448D-16D6-44C6-91E4-93C853DB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7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高 琦</cp:lastModifiedBy>
  <cp:revision>4</cp:revision>
  <dcterms:created xsi:type="dcterms:W3CDTF">2019-01-14T12:58:00Z</dcterms:created>
  <dcterms:modified xsi:type="dcterms:W3CDTF">2019-01-17T02:46:00Z</dcterms:modified>
</cp:coreProperties>
</file>