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论文格式要求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论文要求内容精炼，文字清晰，图表正确。为保证论文集质量，必须统一用中文W</w:t>
      </w:r>
      <w:r>
        <w:rPr>
          <w:sz w:val="24"/>
        </w:rPr>
        <w:t>ord</w:t>
      </w:r>
      <w:r>
        <w:rPr>
          <w:rFonts w:hint="eastAsia"/>
          <w:sz w:val="24"/>
        </w:rPr>
        <w:t>录入编辑。文章打印在A4纸上，以5号宋体字计，每页39行，每行39字。格式设置如下：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1.页面设置：①页边距：上下各3</w:t>
      </w:r>
      <w:bookmarkEnd w:id="0"/>
      <w:r>
        <w:rPr>
          <w:rFonts w:hint="eastAsia"/>
          <w:sz w:val="24"/>
        </w:rPr>
        <w:t>.17</w:t>
      </w:r>
      <w:r>
        <w:rPr>
          <w:sz w:val="24"/>
        </w:rPr>
        <w:t>cm</w:t>
      </w:r>
      <w:r>
        <w:rPr>
          <w:rFonts w:hint="eastAsia"/>
          <w:sz w:val="24"/>
        </w:rPr>
        <w:t>，左右各2.54</w:t>
      </w:r>
      <w:r>
        <w:rPr>
          <w:sz w:val="24"/>
        </w:rPr>
        <w:t>cm</w:t>
      </w:r>
      <w:r>
        <w:rPr>
          <w:rFonts w:hint="eastAsia"/>
          <w:sz w:val="24"/>
        </w:rPr>
        <w:t>；②纸型：A4；③文档网格：设定每页39行，每行39字。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2.段落格式：首行缩进“2字”，行距设为“单倍行距”，并选中“如果定义了文档网格，则对齐到网格”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3.标题：排在篇首居中，二号方正小标宋，标题上下方各以二号字体空一行。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4.作者姓名：居中排，小四号楷体，姓名之间空一字。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5.作者单位：加括号居中排，五号宋体。下方与摘要间空两行。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6.摘要：“摘要”两字用五号黑体，中间空一字，与摘要内容间也空一字。摘要内容用五号楷体，行宽左右比正文缩进两字。下方与关键词间空一行。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7.关键词：“关键词”三字用五号黑体，与关键词间空一字，关键词之间空一字。下方与正文间空两行。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8.正文：用五号宋体，各节之间空一行。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9.正文一节标题：五号黑体；二节标题：五号楷体。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10.参考文献：“参考文献”四字用五号黑体居中排，字之间空一字。上方与正文间空两行，下方与参考文献空一行。参考文献用五号楷体。每篇文献均须在文中一一标引。</w:t>
      </w:r>
    </w:p>
    <w:p>
      <w:pPr>
        <w:adjustRightInd w:val="0"/>
        <w:snapToGrid w:val="0"/>
        <w:spacing w:line="560" w:lineRule="exact"/>
        <w:ind w:firstLine="510" w:firstLineChars="200"/>
        <w:rPr>
          <w:sz w:val="24"/>
        </w:rPr>
      </w:pPr>
      <w:r>
        <w:rPr>
          <w:rFonts w:hint="eastAsia"/>
          <w:sz w:val="24"/>
        </w:rPr>
        <w:t>11.插图、表格随文排，不要超出版心，插图表格说明用小五号宋体。</w:t>
      </w:r>
    </w:p>
    <w:p>
      <w:pPr>
        <w:adjustRightInd w:val="0"/>
        <w:snapToGrid w:val="0"/>
        <w:spacing w:line="600" w:lineRule="exact"/>
        <w:ind w:firstLine="910" w:firstLineChars="200"/>
        <w:jc w:val="center"/>
        <w:rPr>
          <w:rFonts w:ascii="方正小标宋简体" w:eastAsia="方正小标宋简体"/>
          <w:sz w:val="44"/>
          <w:szCs w:val="44"/>
        </w:rPr>
      </w:pPr>
    </w:p>
    <w:p/>
    <w:sectPr>
      <w:footerReference r:id="rId3" w:type="default"/>
      <w:pgSz w:w="11906" w:h="16838"/>
      <w:pgMar w:top="1588" w:right="1474" w:bottom="1474" w:left="1588" w:header="851" w:footer="992" w:gutter="0"/>
      <w:cols w:space="720" w:num="1"/>
      <w:docGrid w:type="linesAndChars" w:linePitch="331" w:charSpace="3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F0F36"/>
    <w:rsid w:val="42C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2019-05-08T03:31:00Z</dcterms:created>
  <dc:creator>北音执念’Devil、</dc:creator>
  <cp:lastModifiedBy>北音执念’Devil、</cp:lastModifiedBy>
  <dcterms:modified xsi:type="dcterms:W3CDTF">2019-05-08T03:32:13Z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