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F17FAC" w14:textId="4CCCE86F" w:rsidR="000F2923" w:rsidRPr="000F2923" w:rsidRDefault="000F2923" w:rsidP="000F2923">
      <w:pPr>
        <w:spacing w:line="56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附件2</w:t>
      </w:r>
      <w:r w:rsidR="00F205B3">
        <w:rPr>
          <w:rFonts w:ascii="仿宋" w:eastAsia="仿宋" w:hAnsi="仿宋" w:hint="eastAsia"/>
          <w:color w:val="000000" w:themeColor="text1"/>
          <w:sz w:val="32"/>
          <w:szCs w:val="32"/>
        </w:rPr>
        <w:t>：</w:t>
      </w:r>
    </w:p>
    <w:p w14:paraId="37BBE1D2" w14:textId="77777777" w:rsidR="000F2923" w:rsidRDefault="000F2923" w:rsidP="000F2923">
      <w:pPr>
        <w:spacing w:line="360" w:lineRule="auto"/>
        <w:rPr>
          <w:rFonts w:ascii="仿宋" w:eastAsia="仿宋" w:hAnsi="仿宋" w:cs="仿宋"/>
          <w:b/>
          <w:bCs/>
          <w:kern w:val="0"/>
          <w:sz w:val="32"/>
          <w:szCs w:val="32"/>
        </w:rPr>
      </w:pPr>
    </w:p>
    <w:p w14:paraId="230DEE02" w14:textId="77777777" w:rsidR="00AC27A8" w:rsidRDefault="00AC27A8" w:rsidP="000F2923">
      <w:pPr>
        <w:spacing w:line="360" w:lineRule="auto"/>
        <w:rPr>
          <w:rFonts w:ascii="仿宋" w:eastAsia="仿宋" w:hAnsi="仿宋" w:cs="仿宋"/>
          <w:b/>
          <w:bCs/>
          <w:kern w:val="0"/>
          <w:sz w:val="32"/>
          <w:szCs w:val="32"/>
        </w:rPr>
      </w:pPr>
    </w:p>
    <w:p w14:paraId="3DD30430" w14:textId="77777777" w:rsidR="000F2923" w:rsidRPr="000F2923" w:rsidRDefault="000F2923" w:rsidP="000F2923">
      <w:pPr>
        <w:spacing w:line="360" w:lineRule="auto"/>
        <w:jc w:val="center"/>
        <w:rPr>
          <w:rFonts w:ascii="宋体" w:eastAsia="宋体" w:hAnsi="宋体"/>
          <w:color w:val="000000"/>
          <w:sz w:val="28"/>
          <w:szCs w:val="28"/>
        </w:rPr>
      </w:pPr>
      <w:r w:rsidRPr="000F2923">
        <w:rPr>
          <w:rFonts w:ascii="宋体" w:eastAsia="宋体" w:hAnsi="宋体" w:cs="仿宋" w:hint="eastAsia"/>
          <w:bCs/>
          <w:color w:val="000000"/>
          <w:sz w:val="44"/>
          <w:szCs w:val="44"/>
        </w:rPr>
        <w:t>申报材料真实性承诺书</w:t>
      </w:r>
    </w:p>
    <w:p w14:paraId="6354898A" w14:textId="77777777" w:rsidR="000F2923" w:rsidRDefault="000F2923" w:rsidP="000F2923">
      <w:pPr>
        <w:spacing w:line="360" w:lineRule="auto"/>
        <w:jc w:val="left"/>
        <w:rPr>
          <w:color w:val="000000"/>
          <w:sz w:val="28"/>
          <w:szCs w:val="28"/>
        </w:rPr>
      </w:pPr>
    </w:p>
    <w:p w14:paraId="3D2D66BF" w14:textId="68305F73" w:rsidR="000F2923" w:rsidRPr="003D4EBB" w:rsidRDefault="000F2923" w:rsidP="000F2923">
      <w:pPr>
        <w:spacing w:line="360" w:lineRule="auto"/>
        <w:ind w:firstLine="640"/>
        <w:rPr>
          <w:rFonts w:ascii="仿宋" w:eastAsia="仿宋" w:hAnsi="仿宋"/>
          <w:sz w:val="32"/>
          <w:szCs w:val="32"/>
        </w:rPr>
      </w:pPr>
      <w:r w:rsidRPr="0053082B">
        <w:rPr>
          <w:rFonts w:ascii="仿宋" w:eastAsia="仿宋" w:hAnsi="仿宋" w:cs="仿宋" w:hint="eastAsia"/>
          <w:kern w:val="0"/>
          <w:sz w:val="32"/>
          <w:szCs w:val="32"/>
        </w:rPr>
        <w:t>本申报</w:t>
      </w:r>
      <w:r w:rsidR="0093437D">
        <w:rPr>
          <w:rFonts w:ascii="仿宋" w:eastAsia="仿宋" w:hAnsi="仿宋" w:cs="仿宋" w:hint="eastAsia"/>
          <w:kern w:val="0"/>
          <w:sz w:val="32"/>
          <w:szCs w:val="32"/>
        </w:rPr>
        <w:t>单位</w:t>
      </w:r>
      <w:r w:rsidRPr="0053082B">
        <w:rPr>
          <w:rFonts w:ascii="仿宋" w:eastAsia="仿宋" w:hAnsi="仿宋" w:cs="仿宋" w:hint="eastAsia"/>
          <w:kern w:val="0"/>
          <w:sz w:val="32"/>
          <w:szCs w:val="32"/>
        </w:rPr>
        <w:t>承诺：</w:t>
      </w:r>
      <w:r w:rsidRPr="0053082B">
        <w:rPr>
          <w:rFonts w:ascii="仿宋" w:eastAsia="仿宋" w:hAnsi="仿宋" w:hint="eastAsia"/>
          <w:sz w:val="32"/>
          <w:szCs w:val="32"/>
        </w:rPr>
        <w:t>本次向中国电子学会申报的供应</w:t>
      </w:r>
      <w:proofErr w:type="gramStart"/>
      <w:r w:rsidRPr="0053082B">
        <w:rPr>
          <w:rFonts w:ascii="仿宋" w:eastAsia="仿宋" w:hAnsi="仿宋" w:hint="eastAsia"/>
          <w:sz w:val="32"/>
          <w:szCs w:val="32"/>
        </w:rPr>
        <w:t>商材料</w:t>
      </w:r>
      <w:proofErr w:type="gramEnd"/>
      <w:r w:rsidRPr="0053082B">
        <w:rPr>
          <w:rFonts w:ascii="仿宋" w:eastAsia="仿宋" w:hAnsi="仿宋" w:hint="eastAsia"/>
          <w:sz w:val="32"/>
          <w:szCs w:val="32"/>
        </w:rPr>
        <w:t>真实、合法、有效，且复印件与原件内容一致，</w:t>
      </w:r>
      <w:r w:rsidR="00FE2A2D">
        <w:rPr>
          <w:rFonts w:ascii="仿宋" w:eastAsia="仿宋" w:hAnsi="仿宋" w:hint="eastAsia"/>
          <w:sz w:val="32"/>
          <w:szCs w:val="32"/>
        </w:rPr>
        <w:t>没有</w:t>
      </w:r>
      <w:r w:rsidRPr="0053082B">
        <w:rPr>
          <w:rFonts w:ascii="仿宋" w:eastAsia="仿宋" w:hAnsi="仿宋" w:hint="eastAsia"/>
          <w:sz w:val="32"/>
          <w:szCs w:val="32"/>
        </w:rPr>
        <w:t>隐瞒真实情况、提供虚假材料的行为。</w:t>
      </w:r>
    </w:p>
    <w:p w14:paraId="11CB91A5" w14:textId="52F4440F" w:rsidR="000F2923" w:rsidRPr="00786F18" w:rsidRDefault="000F2923" w:rsidP="000F2923">
      <w:pPr>
        <w:spacing w:line="360" w:lineRule="auto"/>
        <w:ind w:firstLine="640"/>
        <w:rPr>
          <w:rFonts w:ascii="仿宋" w:eastAsia="仿宋" w:hAnsi="仿宋"/>
          <w:sz w:val="32"/>
          <w:szCs w:val="32"/>
        </w:rPr>
      </w:pPr>
      <w:r w:rsidRPr="00786F18">
        <w:rPr>
          <w:rFonts w:ascii="仿宋" w:eastAsia="仿宋" w:hAnsi="仿宋" w:hint="eastAsia"/>
          <w:sz w:val="32"/>
          <w:szCs w:val="32"/>
        </w:rPr>
        <w:t>申报</w:t>
      </w:r>
      <w:r w:rsidR="0093437D">
        <w:rPr>
          <w:rFonts w:ascii="仿宋" w:eastAsia="仿宋" w:hAnsi="仿宋" w:hint="eastAsia"/>
          <w:sz w:val="32"/>
          <w:szCs w:val="32"/>
        </w:rPr>
        <w:t>单位</w:t>
      </w:r>
      <w:r w:rsidRPr="00786F18">
        <w:rPr>
          <w:rFonts w:ascii="仿宋" w:eastAsia="仿宋" w:hAnsi="仿宋" w:hint="eastAsia"/>
          <w:sz w:val="32"/>
          <w:szCs w:val="32"/>
        </w:rPr>
        <w:t>对以上承诺负责并愿意承担</w:t>
      </w:r>
      <w:r w:rsidR="009B7F3A">
        <w:rPr>
          <w:rFonts w:ascii="仿宋" w:eastAsia="仿宋" w:hAnsi="仿宋" w:hint="eastAsia"/>
          <w:sz w:val="32"/>
          <w:szCs w:val="32"/>
        </w:rPr>
        <w:t>被取消申报资格</w:t>
      </w:r>
      <w:r w:rsidR="00D44189">
        <w:rPr>
          <w:rFonts w:ascii="仿宋" w:eastAsia="仿宋" w:hAnsi="仿宋" w:hint="eastAsia"/>
          <w:sz w:val="32"/>
          <w:szCs w:val="32"/>
        </w:rPr>
        <w:t>在内的</w:t>
      </w:r>
      <w:r w:rsidRPr="00786F18">
        <w:rPr>
          <w:rFonts w:ascii="仿宋" w:eastAsia="仿宋" w:hAnsi="仿宋" w:hint="eastAsia"/>
          <w:sz w:val="32"/>
          <w:szCs w:val="32"/>
        </w:rPr>
        <w:t>一切法律后果。</w:t>
      </w:r>
    </w:p>
    <w:p w14:paraId="499F1BC4" w14:textId="77777777" w:rsidR="000F2923" w:rsidRDefault="000F2923" w:rsidP="000F2923">
      <w:pPr>
        <w:spacing w:line="360" w:lineRule="auto"/>
        <w:rPr>
          <w:sz w:val="32"/>
          <w:szCs w:val="32"/>
        </w:rPr>
      </w:pPr>
      <w:bookmarkStart w:id="0" w:name="_GoBack"/>
      <w:bookmarkEnd w:id="0"/>
    </w:p>
    <w:p w14:paraId="19ACBECA" w14:textId="77777777" w:rsidR="00127212" w:rsidRPr="00786F18" w:rsidRDefault="00127212" w:rsidP="000F2923">
      <w:pPr>
        <w:spacing w:line="360" w:lineRule="auto"/>
        <w:rPr>
          <w:sz w:val="32"/>
          <w:szCs w:val="32"/>
        </w:rPr>
      </w:pPr>
    </w:p>
    <w:p w14:paraId="77F90A36" w14:textId="77777777" w:rsidR="000F2923" w:rsidRPr="00786F18" w:rsidRDefault="000F2923" w:rsidP="000F2923">
      <w:pPr>
        <w:spacing w:line="360" w:lineRule="auto"/>
        <w:rPr>
          <w:sz w:val="32"/>
          <w:szCs w:val="32"/>
        </w:rPr>
      </w:pPr>
    </w:p>
    <w:p w14:paraId="2809BBEB" w14:textId="77777777" w:rsidR="000F2923" w:rsidRDefault="000F2923" w:rsidP="000F2923">
      <w:pPr>
        <w:spacing w:line="360" w:lineRule="auto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</w:t>
      </w:r>
    </w:p>
    <w:p w14:paraId="187AFB6B" w14:textId="5047C377" w:rsidR="000F2923" w:rsidRDefault="000F2923" w:rsidP="000F2923">
      <w:pPr>
        <w:spacing w:line="360" w:lineRule="auto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</w:t>
      </w:r>
      <w:r w:rsidR="00BF0BB2">
        <w:rPr>
          <w:rFonts w:ascii="仿宋" w:eastAsia="仿宋" w:hAnsi="仿宋" w:cs="仿宋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 w:rsidR="00AA3EE3">
        <w:rPr>
          <w:rFonts w:ascii="仿宋" w:eastAsia="仿宋" w:hAnsi="仿宋" w:cs="仿宋"/>
          <w:sz w:val="32"/>
          <w:szCs w:val="32"/>
        </w:rPr>
        <w:t xml:space="preserve"> </w:t>
      </w:r>
      <w:r w:rsidRPr="00786F18">
        <w:rPr>
          <w:rFonts w:ascii="仿宋" w:eastAsia="仿宋" w:hAnsi="仿宋" w:cs="仿宋" w:hint="eastAsia"/>
          <w:sz w:val="32"/>
          <w:szCs w:val="32"/>
        </w:rPr>
        <w:t>申报</w:t>
      </w:r>
      <w:r w:rsidR="0093437D">
        <w:rPr>
          <w:rFonts w:ascii="仿宋" w:eastAsia="仿宋" w:hAnsi="仿宋" w:cs="仿宋" w:hint="eastAsia"/>
          <w:sz w:val="32"/>
          <w:szCs w:val="32"/>
        </w:rPr>
        <w:t>单位</w:t>
      </w:r>
      <w:r w:rsidRPr="00786F18">
        <w:rPr>
          <w:rFonts w:ascii="仿宋" w:eastAsia="仿宋" w:hAnsi="仿宋" w:cs="仿宋" w:hint="eastAsia"/>
          <w:sz w:val="32"/>
          <w:szCs w:val="32"/>
        </w:rPr>
        <w:t>:（公章）</w:t>
      </w:r>
    </w:p>
    <w:p w14:paraId="410BF191" w14:textId="77777777" w:rsidR="000F2923" w:rsidRPr="00786F18" w:rsidRDefault="000F2923" w:rsidP="00BF0BB2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14:paraId="023F1C46" w14:textId="77777777" w:rsidR="000F2923" w:rsidRDefault="00BF0BB2" w:rsidP="000F2923">
      <w:pPr>
        <w:spacing w:line="360" w:lineRule="auto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/>
          <w:sz w:val="32"/>
          <w:szCs w:val="32"/>
        </w:rPr>
        <w:t xml:space="preserve">        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法定</w:t>
      </w:r>
      <w:r>
        <w:rPr>
          <w:rFonts w:ascii="仿宋" w:eastAsia="仿宋" w:hAnsi="仿宋" w:cs="仿宋"/>
          <w:sz w:val="32"/>
          <w:szCs w:val="32"/>
        </w:rPr>
        <w:t>代表人</w:t>
      </w:r>
      <w:r w:rsidRPr="00786F18">
        <w:rPr>
          <w:rFonts w:ascii="仿宋" w:eastAsia="仿宋" w:hAnsi="仿宋" w:cs="仿宋" w:hint="eastAsia"/>
          <w:sz w:val="32"/>
          <w:szCs w:val="32"/>
        </w:rPr>
        <w:t>（签字）</w:t>
      </w:r>
      <w:r w:rsidR="000F2923" w:rsidRPr="00786F18">
        <w:rPr>
          <w:rFonts w:ascii="仿宋" w:eastAsia="仿宋" w:hAnsi="仿宋" w:cs="仿宋" w:hint="eastAsia"/>
          <w:sz w:val="32"/>
          <w:szCs w:val="32"/>
        </w:rPr>
        <w:t>:</w:t>
      </w:r>
    </w:p>
    <w:p w14:paraId="4A2C5FAD" w14:textId="77777777" w:rsidR="000F2923" w:rsidRPr="00786F18" w:rsidRDefault="000F2923" w:rsidP="00BF0BB2">
      <w:pPr>
        <w:spacing w:line="360" w:lineRule="auto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</w:t>
      </w:r>
    </w:p>
    <w:p w14:paraId="235F5D2C" w14:textId="30ACF61F" w:rsidR="000F2923" w:rsidRPr="000E13BE" w:rsidRDefault="000F2923" w:rsidP="00BF0BB2">
      <w:pPr>
        <w:spacing w:line="560" w:lineRule="exact"/>
        <w:ind w:firstLineChars="1250" w:firstLine="4000"/>
        <w:rPr>
          <w:rFonts w:ascii="仿宋" w:eastAsia="仿宋" w:hAnsi="仿宋"/>
          <w:color w:val="000000" w:themeColor="text1"/>
          <w:sz w:val="32"/>
          <w:szCs w:val="32"/>
        </w:rPr>
      </w:pPr>
      <w:r w:rsidRPr="00786F18">
        <w:rPr>
          <w:rFonts w:ascii="仿宋" w:eastAsia="仿宋" w:hAnsi="仿宋" w:cs="仿宋" w:hint="eastAsia"/>
          <w:sz w:val="32"/>
          <w:szCs w:val="32"/>
        </w:rPr>
        <w:t xml:space="preserve">年 </w:t>
      </w:r>
      <w:r w:rsidR="00AA3EE3">
        <w:rPr>
          <w:rFonts w:ascii="仿宋" w:eastAsia="仿宋" w:hAnsi="仿宋" w:cs="仿宋"/>
          <w:sz w:val="32"/>
          <w:szCs w:val="32"/>
        </w:rPr>
        <w:t xml:space="preserve"> </w:t>
      </w:r>
      <w:r w:rsidRPr="00786F18">
        <w:rPr>
          <w:rFonts w:ascii="仿宋" w:eastAsia="仿宋" w:hAnsi="仿宋" w:cs="仿宋" w:hint="eastAsia"/>
          <w:sz w:val="32"/>
          <w:szCs w:val="32"/>
        </w:rPr>
        <w:t xml:space="preserve"> </w:t>
      </w:r>
      <w:r w:rsidR="00AA3EE3">
        <w:rPr>
          <w:rFonts w:ascii="仿宋" w:eastAsia="仿宋" w:hAnsi="仿宋" w:cs="仿宋"/>
          <w:sz w:val="32"/>
          <w:szCs w:val="32"/>
        </w:rPr>
        <w:t xml:space="preserve">  </w:t>
      </w:r>
      <w:r w:rsidRPr="00786F18">
        <w:rPr>
          <w:rFonts w:ascii="仿宋" w:eastAsia="仿宋" w:hAnsi="仿宋" w:cs="仿宋" w:hint="eastAsia"/>
          <w:sz w:val="32"/>
          <w:szCs w:val="32"/>
        </w:rPr>
        <w:t xml:space="preserve">月 </w:t>
      </w:r>
      <w:r w:rsidR="00AA3EE3">
        <w:rPr>
          <w:rFonts w:ascii="仿宋" w:eastAsia="仿宋" w:hAnsi="仿宋" w:cs="仿宋"/>
          <w:sz w:val="32"/>
          <w:szCs w:val="32"/>
        </w:rPr>
        <w:t xml:space="preserve">  </w:t>
      </w:r>
      <w:r w:rsidRPr="00786F18">
        <w:rPr>
          <w:rFonts w:ascii="仿宋" w:eastAsia="仿宋" w:hAnsi="仿宋" w:cs="仿宋" w:hint="eastAsia"/>
          <w:sz w:val="32"/>
          <w:szCs w:val="32"/>
        </w:rPr>
        <w:t xml:space="preserve"> 日</w:t>
      </w:r>
    </w:p>
    <w:sectPr w:rsidR="000F2923" w:rsidRPr="000E13BE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34157E" w14:textId="77777777" w:rsidR="000A7B6E" w:rsidRDefault="000A7B6E" w:rsidP="00534D48">
      <w:r>
        <w:separator/>
      </w:r>
    </w:p>
  </w:endnote>
  <w:endnote w:type="continuationSeparator" w:id="0">
    <w:p w14:paraId="23F03175" w14:textId="77777777" w:rsidR="000A7B6E" w:rsidRDefault="000A7B6E" w:rsidP="00534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iti SC Light">
    <w:altName w:val="Arial Unicode MS"/>
    <w:charset w:val="50"/>
    <w:family w:val="auto"/>
    <w:pitch w:val="variable"/>
    <w:sig w:usb0="00000000" w:usb1="080E004A" w:usb2="00000010" w:usb3="00000000" w:csb0="003E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5D4D66" w14:textId="7E25920A" w:rsidR="00E41F32" w:rsidRDefault="00E41F32">
    <w:pPr>
      <w:pStyle w:val="a8"/>
    </w:pPr>
  </w:p>
  <w:p w14:paraId="4F56CC9C" w14:textId="77777777" w:rsidR="00534D48" w:rsidRDefault="00534D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A04A3B" w14:textId="77777777" w:rsidR="000A7B6E" w:rsidRDefault="000A7B6E" w:rsidP="00534D48">
      <w:r>
        <w:separator/>
      </w:r>
    </w:p>
  </w:footnote>
  <w:footnote w:type="continuationSeparator" w:id="0">
    <w:p w14:paraId="257B2201" w14:textId="77777777" w:rsidR="000A7B6E" w:rsidRDefault="000A7B6E" w:rsidP="00534D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CD75D7" w14:textId="313AC94B" w:rsidR="00AE161D" w:rsidRDefault="00AE161D" w:rsidP="00FE2A2D"/>
  <w:p w14:paraId="5E5BFC45" w14:textId="77777777" w:rsidR="00534D48" w:rsidRDefault="00534D48" w:rsidP="00FE2A2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49FF2A9"/>
    <w:multiLevelType w:val="singleLevel"/>
    <w:tmpl w:val="B49FF2A9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0E306A30"/>
    <w:multiLevelType w:val="hybridMultilevel"/>
    <w:tmpl w:val="7CA2D3D8"/>
    <w:lvl w:ilvl="0" w:tplc="04A21058">
      <w:start w:val="1"/>
      <w:numFmt w:val="japaneseCounting"/>
      <w:lvlText w:val="（%1）"/>
      <w:lvlJc w:val="left"/>
      <w:pPr>
        <w:ind w:left="14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abstractNum w:abstractNumId="2" w15:restartNumberingAfterBreak="0">
    <w:nsid w:val="177D9EF6"/>
    <w:multiLevelType w:val="singleLevel"/>
    <w:tmpl w:val="BD90D0A6"/>
    <w:lvl w:ilvl="0">
      <w:start w:val="1"/>
      <w:numFmt w:val="chineseCounting"/>
      <w:suff w:val="nothing"/>
      <w:lvlText w:val="（%1）"/>
      <w:lvlJc w:val="left"/>
      <w:rPr>
        <w:rFonts w:hint="eastAsia"/>
        <w:lang w:val="en-US"/>
      </w:rPr>
    </w:lvl>
  </w:abstractNum>
  <w:abstractNum w:abstractNumId="3" w15:restartNumberingAfterBreak="0">
    <w:nsid w:val="1F4F51D4"/>
    <w:multiLevelType w:val="hybridMultilevel"/>
    <w:tmpl w:val="BFD259CE"/>
    <w:lvl w:ilvl="0" w:tplc="E87C94C4">
      <w:start w:val="1"/>
      <w:numFmt w:val="japaneseCounting"/>
      <w:lvlText w:val="（%1）"/>
      <w:lvlJc w:val="left"/>
      <w:pPr>
        <w:ind w:left="14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abstractNum w:abstractNumId="4" w15:restartNumberingAfterBreak="0">
    <w:nsid w:val="504A5FB6"/>
    <w:multiLevelType w:val="hybridMultilevel"/>
    <w:tmpl w:val="12F0D57C"/>
    <w:lvl w:ilvl="0" w:tplc="4AD8992E">
      <w:start w:val="1"/>
      <w:numFmt w:val="japaneseCounting"/>
      <w:lvlText w:val="%1、"/>
      <w:lvlJc w:val="left"/>
      <w:pPr>
        <w:ind w:left="117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6" w:hanging="420"/>
      </w:pPr>
    </w:lvl>
    <w:lvl w:ilvl="2" w:tplc="0409001B" w:tentative="1">
      <w:start w:val="1"/>
      <w:numFmt w:val="lowerRoman"/>
      <w:lvlText w:val="%3."/>
      <w:lvlJc w:val="right"/>
      <w:pPr>
        <w:ind w:left="1716" w:hanging="420"/>
      </w:pPr>
    </w:lvl>
    <w:lvl w:ilvl="3" w:tplc="0409000F" w:tentative="1">
      <w:start w:val="1"/>
      <w:numFmt w:val="decimal"/>
      <w:lvlText w:val="%4."/>
      <w:lvlJc w:val="left"/>
      <w:pPr>
        <w:ind w:left="2136" w:hanging="420"/>
      </w:pPr>
    </w:lvl>
    <w:lvl w:ilvl="4" w:tplc="04090019" w:tentative="1">
      <w:start w:val="1"/>
      <w:numFmt w:val="lowerLetter"/>
      <w:lvlText w:val="%5)"/>
      <w:lvlJc w:val="left"/>
      <w:pPr>
        <w:ind w:left="2556" w:hanging="420"/>
      </w:pPr>
    </w:lvl>
    <w:lvl w:ilvl="5" w:tplc="0409001B" w:tentative="1">
      <w:start w:val="1"/>
      <w:numFmt w:val="lowerRoman"/>
      <w:lvlText w:val="%6."/>
      <w:lvlJc w:val="right"/>
      <w:pPr>
        <w:ind w:left="2976" w:hanging="420"/>
      </w:pPr>
    </w:lvl>
    <w:lvl w:ilvl="6" w:tplc="0409000F" w:tentative="1">
      <w:start w:val="1"/>
      <w:numFmt w:val="decimal"/>
      <w:lvlText w:val="%7."/>
      <w:lvlJc w:val="left"/>
      <w:pPr>
        <w:ind w:left="3396" w:hanging="420"/>
      </w:pPr>
    </w:lvl>
    <w:lvl w:ilvl="7" w:tplc="04090019" w:tentative="1">
      <w:start w:val="1"/>
      <w:numFmt w:val="lowerLetter"/>
      <w:lvlText w:val="%8)"/>
      <w:lvlJc w:val="left"/>
      <w:pPr>
        <w:ind w:left="3816" w:hanging="420"/>
      </w:pPr>
    </w:lvl>
    <w:lvl w:ilvl="8" w:tplc="0409001B" w:tentative="1">
      <w:start w:val="1"/>
      <w:numFmt w:val="lowerRoman"/>
      <w:lvlText w:val="%9."/>
      <w:lvlJc w:val="right"/>
      <w:pPr>
        <w:ind w:left="4236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B2B"/>
    <w:rsid w:val="000013D5"/>
    <w:rsid w:val="0001278B"/>
    <w:rsid w:val="00035625"/>
    <w:rsid w:val="00044FE6"/>
    <w:rsid w:val="00050D71"/>
    <w:rsid w:val="000A7B6E"/>
    <w:rsid w:val="000D6824"/>
    <w:rsid w:val="000E13BE"/>
    <w:rsid w:val="000F2923"/>
    <w:rsid w:val="00127212"/>
    <w:rsid w:val="001371CC"/>
    <w:rsid w:val="00156E39"/>
    <w:rsid w:val="001618E6"/>
    <w:rsid w:val="0016569C"/>
    <w:rsid w:val="0017067C"/>
    <w:rsid w:val="00170F62"/>
    <w:rsid w:val="001828E2"/>
    <w:rsid w:val="001A2867"/>
    <w:rsid w:val="001A3E0E"/>
    <w:rsid w:val="001B25BC"/>
    <w:rsid w:val="001C77CF"/>
    <w:rsid w:val="00216EDB"/>
    <w:rsid w:val="00243553"/>
    <w:rsid w:val="00244112"/>
    <w:rsid w:val="00253BEE"/>
    <w:rsid w:val="00267BA1"/>
    <w:rsid w:val="002C4AA4"/>
    <w:rsid w:val="002D320A"/>
    <w:rsid w:val="003130EC"/>
    <w:rsid w:val="00324BE2"/>
    <w:rsid w:val="0034545A"/>
    <w:rsid w:val="00357B0E"/>
    <w:rsid w:val="003769AB"/>
    <w:rsid w:val="00386055"/>
    <w:rsid w:val="003C6E6B"/>
    <w:rsid w:val="003E7FB1"/>
    <w:rsid w:val="003F2AA6"/>
    <w:rsid w:val="004325A6"/>
    <w:rsid w:val="0043429C"/>
    <w:rsid w:val="004851DA"/>
    <w:rsid w:val="00494B7F"/>
    <w:rsid w:val="00496E49"/>
    <w:rsid w:val="004A70EB"/>
    <w:rsid w:val="004B00B2"/>
    <w:rsid w:val="004D3F30"/>
    <w:rsid w:val="0053263A"/>
    <w:rsid w:val="00534D48"/>
    <w:rsid w:val="00557510"/>
    <w:rsid w:val="0057100F"/>
    <w:rsid w:val="00574559"/>
    <w:rsid w:val="0057513D"/>
    <w:rsid w:val="00592AF1"/>
    <w:rsid w:val="005B5CB2"/>
    <w:rsid w:val="005C6CE6"/>
    <w:rsid w:val="005D60E6"/>
    <w:rsid w:val="005E3AC3"/>
    <w:rsid w:val="00630078"/>
    <w:rsid w:val="006364F5"/>
    <w:rsid w:val="006433E9"/>
    <w:rsid w:val="00654174"/>
    <w:rsid w:val="0066215F"/>
    <w:rsid w:val="0068056A"/>
    <w:rsid w:val="0068064F"/>
    <w:rsid w:val="00680CBA"/>
    <w:rsid w:val="006879F9"/>
    <w:rsid w:val="00692BC0"/>
    <w:rsid w:val="00693DE6"/>
    <w:rsid w:val="006B1071"/>
    <w:rsid w:val="006C0BB4"/>
    <w:rsid w:val="006C590F"/>
    <w:rsid w:val="00710478"/>
    <w:rsid w:val="00730029"/>
    <w:rsid w:val="00762799"/>
    <w:rsid w:val="00774F7B"/>
    <w:rsid w:val="007E00C1"/>
    <w:rsid w:val="007E656B"/>
    <w:rsid w:val="008160FD"/>
    <w:rsid w:val="00816216"/>
    <w:rsid w:val="00836DDA"/>
    <w:rsid w:val="00843B69"/>
    <w:rsid w:val="00846365"/>
    <w:rsid w:val="008568B7"/>
    <w:rsid w:val="00861ADD"/>
    <w:rsid w:val="008A149B"/>
    <w:rsid w:val="008A25F9"/>
    <w:rsid w:val="008B6574"/>
    <w:rsid w:val="008E386D"/>
    <w:rsid w:val="008F1748"/>
    <w:rsid w:val="0093437D"/>
    <w:rsid w:val="0093513A"/>
    <w:rsid w:val="00963254"/>
    <w:rsid w:val="00967871"/>
    <w:rsid w:val="00970393"/>
    <w:rsid w:val="009B08BE"/>
    <w:rsid w:val="009B7F3A"/>
    <w:rsid w:val="009D0424"/>
    <w:rsid w:val="009E1E56"/>
    <w:rsid w:val="00A15F26"/>
    <w:rsid w:val="00A42866"/>
    <w:rsid w:val="00AA3EE3"/>
    <w:rsid w:val="00AA6855"/>
    <w:rsid w:val="00AC27A8"/>
    <w:rsid w:val="00AC3B2B"/>
    <w:rsid w:val="00AE0F3A"/>
    <w:rsid w:val="00AE161D"/>
    <w:rsid w:val="00AE7079"/>
    <w:rsid w:val="00AE7FA8"/>
    <w:rsid w:val="00AF1AF2"/>
    <w:rsid w:val="00AF447F"/>
    <w:rsid w:val="00B0588A"/>
    <w:rsid w:val="00B270E9"/>
    <w:rsid w:val="00B370C0"/>
    <w:rsid w:val="00B442ED"/>
    <w:rsid w:val="00B63E71"/>
    <w:rsid w:val="00B942A6"/>
    <w:rsid w:val="00BB45FF"/>
    <w:rsid w:val="00BC5C9B"/>
    <w:rsid w:val="00BE6410"/>
    <w:rsid w:val="00BF0BB2"/>
    <w:rsid w:val="00BF3813"/>
    <w:rsid w:val="00C13996"/>
    <w:rsid w:val="00C30B2C"/>
    <w:rsid w:val="00C83E6A"/>
    <w:rsid w:val="00C85949"/>
    <w:rsid w:val="00C86BF9"/>
    <w:rsid w:val="00CA1EED"/>
    <w:rsid w:val="00CA45BD"/>
    <w:rsid w:val="00CD288D"/>
    <w:rsid w:val="00D12474"/>
    <w:rsid w:val="00D15988"/>
    <w:rsid w:val="00D44189"/>
    <w:rsid w:val="00D96518"/>
    <w:rsid w:val="00DA33DB"/>
    <w:rsid w:val="00DD2DF4"/>
    <w:rsid w:val="00DE0C4E"/>
    <w:rsid w:val="00DF4117"/>
    <w:rsid w:val="00E14BCE"/>
    <w:rsid w:val="00E31B0E"/>
    <w:rsid w:val="00E41F32"/>
    <w:rsid w:val="00E53017"/>
    <w:rsid w:val="00E70B44"/>
    <w:rsid w:val="00E86409"/>
    <w:rsid w:val="00E9506A"/>
    <w:rsid w:val="00EB1E9A"/>
    <w:rsid w:val="00EC3ACE"/>
    <w:rsid w:val="00F16439"/>
    <w:rsid w:val="00F205B3"/>
    <w:rsid w:val="00F20D76"/>
    <w:rsid w:val="00F233FE"/>
    <w:rsid w:val="00F41F54"/>
    <w:rsid w:val="00F54939"/>
    <w:rsid w:val="00F85330"/>
    <w:rsid w:val="00FB26EE"/>
    <w:rsid w:val="00FE2A2D"/>
    <w:rsid w:val="00FF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2525BEE"/>
  <w15:docId w15:val="{62AE059C-DC56-41D2-B943-A6A5409DC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9F9"/>
    <w:pPr>
      <w:ind w:firstLineChars="200" w:firstLine="420"/>
    </w:pPr>
  </w:style>
  <w:style w:type="character" w:styleId="a4">
    <w:name w:val="Hyperlink"/>
    <w:basedOn w:val="a0"/>
    <w:unhideWhenUsed/>
    <w:rsid w:val="005D60E6"/>
    <w:rPr>
      <w:color w:val="0563C1" w:themeColor="hyperlink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7E00C1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7E00C1"/>
  </w:style>
  <w:style w:type="paragraph" w:styleId="a6">
    <w:name w:val="Balloon Text"/>
    <w:basedOn w:val="a"/>
    <w:link w:val="Char0"/>
    <w:uiPriority w:val="99"/>
    <w:semiHidden/>
    <w:unhideWhenUsed/>
    <w:rsid w:val="008F1748"/>
    <w:rPr>
      <w:rFonts w:ascii="Heiti SC Light" w:eastAsia="Heiti SC Light"/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8F1748"/>
    <w:rPr>
      <w:rFonts w:ascii="Heiti SC Light" w:eastAsia="Heiti SC Light"/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534D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534D48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534D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534D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5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07854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  <w:divsChild>
                <w:div w:id="21805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17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11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8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9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0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4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2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55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03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43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41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92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7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23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79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02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8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22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45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81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19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11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39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57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2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42766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  <w:divsChild>
                <w:div w:id="159123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24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93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3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0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91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8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207AD6"/>
                        <w:bottom w:val="single" w:sz="6" w:space="0" w:color="207AD6"/>
                        <w:right w:val="single" w:sz="6" w:space="0" w:color="207AD6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31</Words>
  <Characters>182</Characters>
  <Application>Microsoft Office Word</Application>
  <DocSecurity>0</DocSecurity>
  <Lines>1</Lines>
  <Paragraphs>1</Paragraphs>
  <ScaleCrop>false</ScaleCrop>
  <Company>Microsoft</Company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万户网络</dc:creator>
  <cp:keywords/>
  <dc:description/>
  <cp:lastModifiedBy>张清慧</cp:lastModifiedBy>
  <cp:revision>14</cp:revision>
  <cp:lastPrinted>2019-04-30T03:30:00Z</cp:lastPrinted>
  <dcterms:created xsi:type="dcterms:W3CDTF">2019-04-30T01:50:00Z</dcterms:created>
  <dcterms:modified xsi:type="dcterms:W3CDTF">2019-04-30T03:51:00Z</dcterms:modified>
</cp:coreProperties>
</file>