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FB" w:rsidRDefault="009F67FB" w:rsidP="006616F3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2A5DF4">
        <w:rPr>
          <w:rFonts w:ascii="黑体" w:eastAsia="黑体" w:hAnsi="黑体"/>
          <w:sz w:val="32"/>
          <w:szCs w:val="32"/>
        </w:rPr>
        <w:t>附件</w:t>
      </w:r>
      <w:r w:rsidRPr="00DF5131">
        <w:rPr>
          <w:rFonts w:ascii="Times New Roman" w:eastAsia="黑体" w:hAnsi="Times New Roman" w:hint="eastAsia"/>
          <w:sz w:val="32"/>
          <w:szCs w:val="32"/>
        </w:rPr>
        <w:t>2</w:t>
      </w:r>
    </w:p>
    <w:p w:rsidR="002A5DF4" w:rsidRDefault="002A5DF4" w:rsidP="00924D44">
      <w:pPr>
        <w:spacing w:beforeLines="10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A5DF4">
        <w:rPr>
          <w:rFonts w:asciiTheme="majorEastAsia" w:eastAsiaTheme="majorEastAsia" w:hAnsiTheme="majorEastAsia" w:hint="eastAsia"/>
          <w:b/>
          <w:sz w:val="32"/>
          <w:szCs w:val="32"/>
        </w:rPr>
        <w:t>会场安排</w:t>
      </w:r>
    </w:p>
    <w:p w:rsidR="002A5DF4" w:rsidRPr="002A5DF4" w:rsidRDefault="002A5DF4" w:rsidP="00F903D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A5DF4">
        <w:rPr>
          <w:rFonts w:ascii="仿宋_GB2312" w:eastAsia="仿宋_GB2312" w:hint="eastAsia"/>
          <w:sz w:val="32"/>
          <w:szCs w:val="32"/>
        </w:rPr>
        <w:t>本次会议安排</w:t>
      </w:r>
      <w:r w:rsidRPr="00DF5131">
        <w:rPr>
          <w:rFonts w:ascii="Times New Roman" w:eastAsia="仿宋_GB2312" w:hAnsi="Times New Roman" w:hint="eastAsia"/>
          <w:sz w:val="32"/>
          <w:szCs w:val="32"/>
        </w:rPr>
        <w:t>8</w:t>
      </w:r>
      <w:r w:rsidRPr="002A5DF4">
        <w:rPr>
          <w:rFonts w:ascii="仿宋_GB2312" w:eastAsia="仿宋_GB2312" w:hint="eastAsia"/>
          <w:sz w:val="32"/>
          <w:szCs w:val="32"/>
        </w:rPr>
        <w:t>个主题会场，以及两个竞赛专场。</w:t>
      </w:r>
      <w:r w:rsidRPr="00DF5131">
        <w:rPr>
          <w:rFonts w:ascii="Times New Roman" w:eastAsia="仿宋_GB2312" w:hAnsi="Times New Roman" w:hint="eastAsia"/>
          <w:sz w:val="32"/>
          <w:szCs w:val="32"/>
        </w:rPr>
        <w:t>8</w:t>
      </w:r>
      <w:r w:rsidRPr="002A5DF4">
        <w:rPr>
          <w:rFonts w:ascii="仿宋_GB2312" w:eastAsia="仿宋_GB2312" w:hint="eastAsia"/>
          <w:sz w:val="32"/>
          <w:szCs w:val="32"/>
        </w:rPr>
        <w:t>个主题分别如下：</w:t>
      </w:r>
    </w:p>
    <w:p w:rsidR="002A5DF4" w:rsidRPr="002A5DF4" w:rsidRDefault="002A5DF4" w:rsidP="00F903D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5131">
        <w:rPr>
          <w:rFonts w:ascii="Times New Roman" w:eastAsia="仿宋_GB2312" w:hAnsi="Times New Roman" w:hint="eastAsia"/>
          <w:sz w:val="32"/>
          <w:szCs w:val="32"/>
        </w:rPr>
        <w:t>1</w:t>
      </w:r>
      <w:r w:rsidRPr="002A5DF4">
        <w:rPr>
          <w:rFonts w:ascii="仿宋_GB2312" w:eastAsia="仿宋_GB2312" w:hint="eastAsia"/>
          <w:sz w:val="32"/>
          <w:szCs w:val="32"/>
        </w:rPr>
        <w:t>、太赫兹科学与技术：包括太赫兹产生、传输、检测、调控技术，太赫兹与物质相互作用，太赫兹物理与理论前沿，太赫兹通信技术，太赫兹光谱学，太赫兹成像技术，太赫兹应用等。</w:t>
      </w:r>
    </w:p>
    <w:p w:rsidR="002A5DF4" w:rsidRPr="002A5DF4" w:rsidRDefault="002A5DF4" w:rsidP="00F903D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5131">
        <w:rPr>
          <w:rFonts w:ascii="Times New Roman" w:eastAsia="仿宋_GB2312" w:hAnsi="Times New Roman" w:hint="eastAsia"/>
          <w:sz w:val="32"/>
          <w:szCs w:val="32"/>
        </w:rPr>
        <w:t>2</w:t>
      </w:r>
      <w:r w:rsidRPr="002A5DF4">
        <w:rPr>
          <w:rFonts w:ascii="仿宋_GB2312" w:eastAsia="仿宋_GB2312" w:hint="eastAsia"/>
          <w:sz w:val="32"/>
          <w:szCs w:val="32"/>
        </w:rPr>
        <w:t>、物理电子学与高功率微波技术：包括真空电子学，微波电子学，毫米波电子学，纳米电子学，高功率微波技术，生物医学电磁学与成像等。</w:t>
      </w:r>
    </w:p>
    <w:p w:rsidR="002A5DF4" w:rsidRPr="002A5DF4" w:rsidRDefault="002A5DF4" w:rsidP="00F903D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5131">
        <w:rPr>
          <w:rFonts w:ascii="Times New Roman" w:eastAsia="仿宋_GB2312" w:hAnsi="Times New Roman" w:hint="eastAsia"/>
          <w:sz w:val="32"/>
          <w:szCs w:val="32"/>
        </w:rPr>
        <w:t>3</w:t>
      </w:r>
      <w:r w:rsidRPr="002A5DF4">
        <w:rPr>
          <w:rFonts w:ascii="仿宋_GB2312" w:eastAsia="仿宋_GB2312" w:hint="eastAsia"/>
          <w:sz w:val="32"/>
          <w:szCs w:val="32"/>
        </w:rPr>
        <w:t>、雷达技术与电子对抗：雷达系统技术，雷达信号处理技术，雷达数据处理技术，雷达干扰与抗干扰技术等。</w:t>
      </w:r>
    </w:p>
    <w:p w:rsidR="002A5DF4" w:rsidRPr="002A5DF4" w:rsidRDefault="002A5DF4" w:rsidP="00F903D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5131">
        <w:rPr>
          <w:rFonts w:ascii="Times New Roman" w:eastAsia="仿宋_GB2312" w:hAnsi="Times New Roman" w:hint="eastAsia"/>
          <w:sz w:val="32"/>
          <w:szCs w:val="32"/>
        </w:rPr>
        <w:t>4</w:t>
      </w:r>
      <w:r w:rsidRPr="002A5DF4">
        <w:rPr>
          <w:rFonts w:ascii="仿宋_GB2312" w:eastAsia="仿宋_GB2312" w:hint="eastAsia"/>
          <w:sz w:val="32"/>
          <w:szCs w:val="32"/>
        </w:rPr>
        <w:t>、电路与系统：包括射频、微波电路与系统，微波毫米波集成电路与系统，电子器件与器件建模，电子电路及系统集成，非线性电路系统理论及应用等。</w:t>
      </w:r>
    </w:p>
    <w:p w:rsidR="002A5DF4" w:rsidRPr="002A5DF4" w:rsidRDefault="002A5DF4" w:rsidP="00F903D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5131">
        <w:rPr>
          <w:rFonts w:ascii="Times New Roman" w:eastAsia="仿宋_GB2312" w:hAnsi="Times New Roman" w:hint="eastAsia"/>
          <w:sz w:val="32"/>
          <w:szCs w:val="32"/>
        </w:rPr>
        <w:t>5</w:t>
      </w:r>
      <w:r w:rsidRPr="002A5DF4">
        <w:rPr>
          <w:rFonts w:ascii="仿宋_GB2312" w:eastAsia="仿宋_GB2312" w:hint="eastAsia"/>
          <w:sz w:val="32"/>
          <w:szCs w:val="32"/>
        </w:rPr>
        <w:t>、天线理论与技术：天线理论与技术，阵列天线与智能天线，共形天线，相控阵天线，毫米波太赫兹天线，可重构天线，电波传播等。</w:t>
      </w:r>
    </w:p>
    <w:p w:rsidR="002A5DF4" w:rsidRPr="002A5DF4" w:rsidRDefault="002A5DF4" w:rsidP="00F903D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5131">
        <w:rPr>
          <w:rFonts w:ascii="Times New Roman" w:eastAsia="仿宋_GB2312" w:hAnsi="Times New Roman" w:hint="eastAsia"/>
          <w:sz w:val="32"/>
          <w:szCs w:val="32"/>
        </w:rPr>
        <w:t>6</w:t>
      </w:r>
      <w:r w:rsidRPr="002A5DF4">
        <w:rPr>
          <w:rFonts w:ascii="仿宋_GB2312" w:eastAsia="仿宋_GB2312" w:hint="eastAsia"/>
          <w:sz w:val="32"/>
          <w:szCs w:val="32"/>
        </w:rPr>
        <w:t>、微电子技术：包括微电子器件与集成电路领域相关的材料、设计、制造、加工、封装、测试、可靠性、应用等。</w:t>
      </w:r>
    </w:p>
    <w:p w:rsidR="002A5DF4" w:rsidRPr="002A5DF4" w:rsidRDefault="002A5DF4" w:rsidP="00F903D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F5131">
        <w:rPr>
          <w:rFonts w:ascii="Times New Roman" w:eastAsia="仿宋_GB2312" w:hAnsi="Times New Roman" w:hint="eastAsia"/>
          <w:sz w:val="32"/>
          <w:szCs w:val="32"/>
        </w:rPr>
        <w:lastRenderedPageBreak/>
        <w:t>7</w:t>
      </w:r>
      <w:r w:rsidRPr="002A5DF4">
        <w:rPr>
          <w:rFonts w:ascii="仿宋_GB2312" w:eastAsia="仿宋_GB2312" w:hint="eastAsia"/>
          <w:sz w:val="32"/>
          <w:szCs w:val="32"/>
        </w:rPr>
        <w:t>、计算电磁学：包括快速算法与并行计算方法，大规模与多尺度计算方法，积分方程方法，有限元方法，有限差分方法，混合方法与多求解器，低频计算电磁方法，高频方法，多物理建模技术等。</w:t>
      </w:r>
    </w:p>
    <w:p w:rsidR="00F903D7" w:rsidRPr="00C86F28" w:rsidRDefault="002A5DF4" w:rsidP="00C86F28">
      <w:pPr>
        <w:ind w:firstLineChars="200" w:firstLine="640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DF5131">
        <w:rPr>
          <w:rFonts w:ascii="Times New Roman" w:eastAsia="仿宋_GB2312" w:hAnsi="Times New Roman" w:hint="eastAsia"/>
          <w:sz w:val="32"/>
          <w:szCs w:val="32"/>
        </w:rPr>
        <w:t>8</w:t>
      </w:r>
      <w:r w:rsidRPr="002A5DF4">
        <w:rPr>
          <w:rFonts w:ascii="仿宋_GB2312" w:eastAsia="仿宋_GB2312" w:hint="eastAsia"/>
          <w:sz w:val="32"/>
          <w:szCs w:val="32"/>
        </w:rPr>
        <w:t>、光电子技术：包括光电探测器件与集成，红外器件与成像技术，二维材料与光电器件，微纳光学器件，光伏材料与器件，光电显示技术，光学结构设计与测试等。</w:t>
      </w:r>
    </w:p>
    <w:sectPr w:rsidR="00F903D7" w:rsidRPr="00C86F28" w:rsidSect="00BC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0FA" w:rsidRDefault="008540FA" w:rsidP="007F3155">
      <w:r>
        <w:separator/>
      </w:r>
    </w:p>
  </w:endnote>
  <w:endnote w:type="continuationSeparator" w:id="0">
    <w:p w:rsidR="008540FA" w:rsidRDefault="008540FA" w:rsidP="007F3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0FA" w:rsidRDefault="008540FA" w:rsidP="007F3155">
      <w:r>
        <w:separator/>
      </w:r>
    </w:p>
  </w:footnote>
  <w:footnote w:type="continuationSeparator" w:id="0">
    <w:p w:rsidR="008540FA" w:rsidRDefault="008540FA" w:rsidP="007F31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EE"/>
    <w:multiLevelType w:val="hybridMultilevel"/>
    <w:tmpl w:val="78A0EEB2"/>
    <w:lvl w:ilvl="0" w:tplc="B5F27B82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7CA2F22"/>
    <w:multiLevelType w:val="hybridMultilevel"/>
    <w:tmpl w:val="E41C9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29138D"/>
    <w:multiLevelType w:val="hybridMultilevel"/>
    <w:tmpl w:val="8066421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892DDB"/>
    <w:multiLevelType w:val="hybridMultilevel"/>
    <w:tmpl w:val="ED346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D4B"/>
    <w:rsid w:val="00016BE0"/>
    <w:rsid w:val="00057A2A"/>
    <w:rsid w:val="00063909"/>
    <w:rsid w:val="00072053"/>
    <w:rsid w:val="000C0F30"/>
    <w:rsid w:val="001F5223"/>
    <w:rsid w:val="00215B16"/>
    <w:rsid w:val="002A5DF4"/>
    <w:rsid w:val="002C4F94"/>
    <w:rsid w:val="00392865"/>
    <w:rsid w:val="003B2DD5"/>
    <w:rsid w:val="004A3E62"/>
    <w:rsid w:val="006126A5"/>
    <w:rsid w:val="006616F3"/>
    <w:rsid w:val="00693CC4"/>
    <w:rsid w:val="007257B9"/>
    <w:rsid w:val="007816B6"/>
    <w:rsid w:val="007F3155"/>
    <w:rsid w:val="007F6E3F"/>
    <w:rsid w:val="008540FA"/>
    <w:rsid w:val="00924D44"/>
    <w:rsid w:val="009B16D1"/>
    <w:rsid w:val="009E4CB0"/>
    <w:rsid w:val="009F67FB"/>
    <w:rsid w:val="00A16DEF"/>
    <w:rsid w:val="00AC0ACB"/>
    <w:rsid w:val="00B66027"/>
    <w:rsid w:val="00BC6A83"/>
    <w:rsid w:val="00C03181"/>
    <w:rsid w:val="00C54626"/>
    <w:rsid w:val="00C86F28"/>
    <w:rsid w:val="00CE6724"/>
    <w:rsid w:val="00D33B08"/>
    <w:rsid w:val="00D43D4B"/>
    <w:rsid w:val="00DA0BBC"/>
    <w:rsid w:val="00DC4728"/>
    <w:rsid w:val="00DF5131"/>
    <w:rsid w:val="00E60EA0"/>
    <w:rsid w:val="00E62063"/>
    <w:rsid w:val="00E90384"/>
    <w:rsid w:val="00E9650C"/>
    <w:rsid w:val="00E96515"/>
    <w:rsid w:val="00F9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1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31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155"/>
    <w:rPr>
      <w:sz w:val="18"/>
      <w:szCs w:val="18"/>
    </w:rPr>
  </w:style>
  <w:style w:type="paragraph" w:styleId="a6">
    <w:name w:val="List Paragraph"/>
    <w:basedOn w:val="a"/>
    <w:uiPriority w:val="34"/>
    <w:qFormat/>
    <w:rsid w:val="00693CC4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693CC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16DE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6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1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31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155"/>
    <w:rPr>
      <w:sz w:val="18"/>
      <w:szCs w:val="18"/>
    </w:rPr>
  </w:style>
  <w:style w:type="paragraph" w:styleId="a6">
    <w:name w:val="List Paragraph"/>
    <w:basedOn w:val="a"/>
    <w:uiPriority w:val="34"/>
    <w:qFormat/>
    <w:rsid w:val="00693CC4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693CC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16DE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6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>HP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刘传超</dc:creator>
  <cp:lastModifiedBy>王子旭</cp:lastModifiedBy>
  <cp:revision>2</cp:revision>
  <dcterms:created xsi:type="dcterms:W3CDTF">2017-10-31T03:19:00Z</dcterms:created>
  <dcterms:modified xsi:type="dcterms:W3CDTF">2017-10-31T03:19:00Z</dcterms:modified>
</cp:coreProperties>
</file>