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67" w:rsidRDefault="005E4967" w:rsidP="005E4967">
      <w:pPr>
        <w:shd w:val="clear" w:color="auto" w:fill="FFFFFF"/>
        <w:spacing w:line="520" w:lineRule="exact"/>
        <w:ind w:firstLine="640"/>
        <w:rPr>
          <w:rFonts w:ascii="黑体" w:eastAsia="黑体" w:hAnsi="宋体" w:hint="eastAsia"/>
          <w:b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b/>
          <w:kern w:val="0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 w:rsidR="005E4967" w:rsidRDefault="005E4967" w:rsidP="005E4967">
      <w:pPr>
        <w:shd w:val="clear" w:color="auto" w:fill="FFFFFF"/>
        <w:spacing w:line="520" w:lineRule="exact"/>
        <w:ind w:firstLine="640"/>
        <w:rPr>
          <w:rFonts w:ascii="黑体" w:eastAsia="黑体" w:hAnsi="宋体" w:hint="eastAsia"/>
          <w:b/>
          <w:kern w:val="0"/>
          <w:sz w:val="32"/>
          <w:szCs w:val="32"/>
          <w:shd w:val="clear" w:color="auto" w:fill="FFFFFF"/>
        </w:rPr>
      </w:pPr>
    </w:p>
    <w:p w:rsidR="005E4967" w:rsidRDefault="005E4967" w:rsidP="005E4967">
      <w:pPr>
        <w:shd w:val="clear" w:color="auto" w:fill="FFFFFF"/>
        <w:spacing w:line="520" w:lineRule="exact"/>
        <w:ind w:firstLine="640"/>
        <w:jc w:val="center"/>
        <w:rPr>
          <w:rFonts w:ascii="华文中宋" w:eastAsia="华文中宋" w:hAnsi="华文中宋" w:hint="eastAsia"/>
          <w:b/>
          <w:kern w:val="0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b/>
          <w:kern w:val="0"/>
          <w:sz w:val="44"/>
          <w:szCs w:val="44"/>
          <w:shd w:val="clear" w:color="auto" w:fill="FFFFFF"/>
        </w:rPr>
        <w:t>2016中国网络与信息安全大会议程（拟）</w:t>
      </w:r>
    </w:p>
    <w:p w:rsidR="005E4967" w:rsidRDefault="005E4967" w:rsidP="005E4967">
      <w:pPr>
        <w:shd w:val="clear" w:color="auto" w:fill="FFFFFF"/>
        <w:spacing w:line="520" w:lineRule="exact"/>
        <w:ind w:firstLine="640"/>
        <w:jc w:val="center"/>
        <w:rPr>
          <w:rFonts w:ascii="华文中宋" w:eastAsia="华文中宋" w:hAnsi="华文中宋" w:hint="eastAsia"/>
          <w:b/>
          <w:kern w:val="0"/>
          <w:sz w:val="44"/>
          <w:szCs w:val="4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287"/>
      </w:tblGrid>
      <w:tr w:rsidR="005E4967" w:rsidTr="005E4967">
        <w:trPr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8:30-9:15</w:t>
            </w:r>
            <w:r>
              <w:rPr>
                <w:kern w:val="0"/>
                <w:sz w:val="32"/>
                <w:szCs w:val="32"/>
                <w:shd w:val="clear" w:color="auto" w:fill="FFFFFF"/>
              </w:rPr>
              <w:tab/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与会代表签到进场</w:t>
            </w:r>
          </w:p>
        </w:tc>
      </w:tr>
      <w:tr w:rsidR="005E4967" w:rsidTr="005E4967">
        <w:trPr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ind w:firstLineChars="200" w:firstLine="643"/>
              <w:rPr>
                <w:rFonts w:ascii="楷体_GB2312" w:eastAsia="楷体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第一节：领导致辞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09:15-09:20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四川省人民政府领导致辞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09:20-09:25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工业和信息化部领导致辞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09:25-09:30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中央网信办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领导致辞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09:30-09:35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中国电子学会领导致辞</w:t>
            </w:r>
          </w:p>
        </w:tc>
      </w:tr>
      <w:tr w:rsidR="005E4967" w:rsidTr="005E4967">
        <w:trPr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ind w:firstLineChars="200" w:firstLine="643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第二节：主题论坛：引领信息</w:t>
            </w:r>
            <w:proofErr w:type="gramStart"/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安全发展</w:t>
            </w:r>
            <w:proofErr w:type="gramEnd"/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新趋势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09:35-10:05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中国工程院院士主题报告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10:05-10:35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中国工程院院士主题报告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10:35-10:55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w w:val="98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w w:val="98"/>
                <w:kern w:val="0"/>
                <w:sz w:val="32"/>
                <w:szCs w:val="32"/>
                <w:shd w:val="clear" w:color="auto" w:fill="FFFFFF"/>
              </w:rPr>
              <w:t>中国电子学会信息安全专家委员会专家演讲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10:55-11:05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 w:val="32"/>
                <w:szCs w:val="32"/>
                <w:shd w:val="clear" w:color="auto" w:fill="FFFFFF"/>
              </w:rPr>
              <w:t>国家网络安全宣传周发布宣传仪式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11:05-11:25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国家信息中心专家委员会专家演讲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11:25-11:50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公安部网络安全保卫局/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中科院信工所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专家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11:50-12:10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腾讯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/阿里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云安全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12:10-13:30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ind w:firstLineChars="800" w:firstLine="2570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午餐</w:t>
            </w:r>
          </w:p>
        </w:tc>
      </w:tr>
      <w:tr w:rsidR="005E4967" w:rsidTr="005E4967">
        <w:trPr>
          <w:jc w:val="center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ind w:firstLineChars="200" w:firstLine="643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第三节：主题论坛：构建信息安全防护新体系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13:30-13:50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中国电子科技集团第30所专家演讲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13:50-14:10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中国电子信息产业集团专家演讲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14:10-14:30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jc w:val="center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中国电子技术标准化研究院安全中心专家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lastRenderedPageBreak/>
              <w:t>14:30-14:50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华为公司信息安全专家演讲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14:50-15:10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国民技术公司专家演讲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15:10-15:30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绿盟科技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公司专家演讲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15:30-15:50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卫士通/启明星辰公司专家演讲</w:t>
            </w:r>
          </w:p>
        </w:tc>
      </w:tr>
      <w:tr w:rsidR="005E4967" w:rsidTr="005E4967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15:50-16:10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shd w:val="clear" w:color="auto" w:fill="FFFFFF"/>
              </w:rPr>
              <w:t>金山软件公司/360专家演讲</w:t>
            </w:r>
          </w:p>
        </w:tc>
      </w:tr>
      <w:tr w:rsidR="005E4967" w:rsidTr="005E4967">
        <w:trPr>
          <w:trHeight w:val="26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jc w:val="center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kern w:val="0"/>
                <w:sz w:val="32"/>
                <w:szCs w:val="32"/>
                <w:shd w:val="clear" w:color="auto" w:fill="FFFFFF"/>
              </w:rPr>
              <w:t>16:10-17:00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67" w:rsidRDefault="005E4967">
            <w:pPr>
              <w:spacing w:line="520" w:lineRule="exact"/>
              <w:rPr>
                <w:rFonts w:ascii="仿宋_GB2312" w:eastAsia="仿宋_GB2312" w:hAnsi="仿宋_GB2312" w:cs="仿宋_GB2312"/>
                <w:b/>
                <w:bCs/>
                <w:spacing w:val="-2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圆桌高峰论坛：构建信息安全新体系，</w:t>
            </w:r>
            <w:proofErr w:type="gramStart"/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>促推信息</w:t>
            </w:r>
            <w:proofErr w:type="gramEnd"/>
            <w:r>
              <w:rPr>
                <w:rFonts w:ascii="楷体_GB2312" w:eastAsia="楷体_GB2312" w:hAnsi="宋体" w:hint="eastAsia"/>
                <w:b/>
                <w:kern w:val="0"/>
                <w:sz w:val="32"/>
                <w:szCs w:val="32"/>
                <w:shd w:val="clear" w:color="auto" w:fill="FFFFFF"/>
              </w:rPr>
              <w:t xml:space="preserve">安全产业发展   </w:t>
            </w:r>
          </w:p>
          <w:p w:rsidR="005E4967" w:rsidRDefault="005E4967">
            <w:pPr>
              <w:spacing w:line="520" w:lineRule="exact"/>
              <w:ind w:firstLineChars="200" w:firstLine="640"/>
              <w:rPr>
                <w:rFonts w:ascii="华文中宋" w:eastAsia="华文中宋" w:hAnsi="华文中宋"/>
                <w:b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shd w:val="clear" w:color="auto" w:fill="FFFFFF"/>
              </w:rPr>
              <w:t>中国电子信息产业集团、中电30所、中国信息安全研究院、启明星辰、川大智胜、东软集团、卫士通、工控安全、软件等专家和企业高层</w:t>
            </w:r>
          </w:p>
        </w:tc>
      </w:tr>
    </w:tbl>
    <w:p w:rsidR="00943E81" w:rsidRDefault="00943E81" w:rsidP="005E4967"/>
    <w:sectPr w:rsidR="00943E81" w:rsidSect="0094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31" w:rsidRDefault="00F44031" w:rsidP="005E4967">
      <w:r>
        <w:separator/>
      </w:r>
    </w:p>
  </w:endnote>
  <w:endnote w:type="continuationSeparator" w:id="0">
    <w:p w:rsidR="00F44031" w:rsidRDefault="00F44031" w:rsidP="005E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31" w:rsidRDefault="00F44031" w:rsidP="005E4967">
      <w:r>
        <w:separator/>
      </w:r>
    </w:p>
  </w:footnote>
  <w:footnote w:type="continuationSeparator" w:id="0">
    <w:p w:rsidR="00F44031" w:rsidRDefault="00F44031" w:rsidP="005E49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967"/>
    <w:rsid w:val="005E4967"/>
    <w:rsid w:val="00943E81"/>
    <w:rsid w:val="00F4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67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4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49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4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4967"/>
    <w:rPr>
      <w:sz w:val="18"/>
      <w:szCs w:val="18"/>
    </w:rPr>
  </w:style>
  <w:style w:type="character" w:styleId="a5">
    <w:name w:val="Hyperlink"/>
    <w:semiHidden/>
    <w:unhideWhenUsed/>
    <w:rsid w:val="005E496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967"/>
    <w:pPr>
      <w:ind w:firstLineChars="200"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2016-07-18T01:39:00Z</dcterms:created>
  <dcterms:modified xsi:type="dcterms:W3CDTF">2016-07-18T01:40:00Z</dcterms:modified>
</cp:coreProperties>
</file>