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49" w:rsidRDefault="0042124C">
      <w:pPr>
        <w:spacing w:line="240" w:lineRule="atLeast"/>
        <w:jc w:val="center"/>
        <w:rPr>
          <w:rFonts w:ascii="Times New Roman" w:eastAsia="微软雅黑" w:hAnsi="Times New Roman" w:cs="Times New Roman"/>
          <w:b/>
          <w:color w:val="003366"/>
          <w:sz w:val="28"/>
          <w:szCs w:val="28"/>
        </w:rPr>
      </w:pPr>
      <w:r>
        <w:rPr>
          <w:rFonts w:ascii="Times New Roman" w:eastAsia="微软雅黑" w:hAnsi="Times New Roman" w:cs="Times New Roman"/>
          <w:b/>
          <w:color w:val="003366"/>
          <w:sz w:val="28"/>
          <w:szCs w:val="28"/>
        </w:rPr>
        <w:t>2016</w:t>
      </w:r>
      <w:r>
        <w:rPr>
          <w:rFonts w:ascii="Times New Roman" w:eastAsia="微软雅黑" w:hAnsi="Times New Roman" w:cs="Times New Roman" w:hint="eastAsia"/>
          <w:b/>
          <w:color w:val="003366"/>
          <w:sz w:val="28"/>
          <w:szCs w:val="28"/>
        </w:rPr>
        <w:t>中国电子学会青年科学家学术交流大会</w:t>
      </w:r>
    </w:p>
    <w:p w:rsidR="00D72E49" w:rsidRDefault="0042124C">
      <w:pPr>
        <w:spacing w:line="240" w:lineRule="atLeast"/>
        <w:jc w:val="center"/>
        <w:rPr>
          <w:rFonts w:ascii="Times New Roman" w:eastAsia="微软雅黑" w:hAnsi="Times New Roman" w:cs="Times New Roman"/>
          <w:b/>
          <w:color w:val="003366"/>
          <w:sz w:val="28"/>
          <w:szCs w:val="28"/>
        </w:rPr>
      </w:pPr>
      <w:r>
        <w:rPr>
          <w:rFonts w:ascii="Times New Roman" w:eastAsia="微软雅黑" w:hAnsi="Times New Roman" w:cs="Times New Roman"/>
          <w:b/>
          <w:color w:val="003366"/>
          <w:sz w:val="28"/>
          <w:szCs w:val="28"/>
        </w:rPr>
        <w:t>暨</w:t>
      </w:r>
      <w:r>
        <w:rPr>
          <w:rFonts w:ascii="Times New Roman" w:eastAsia="微软雅黑" w:hAnsi="Times New Roman" w:cs="Times New Roman" w:hint="eastAsia"/>
          <w:b/>
          <w:color w:val="003366"/>
          <w:sz w:val="28"/>
          <w:szCs w:val="28"/>
        </w:rPr>
        <w:t>院士与青年科学家学术交流会日程</w:t>
      </w:r>
    </w:p>
    <w:p w:rsidR="00D72E49" w:rsidRDefault="00D72E49">
      <w:pPr>
        <w:rPr>
          <w:rFonts w:ascii="Times New Roman" w:eastAsia="宋体" w:hAnsi="Times New Roman" w:cs="Times New Roman"/>
          <w:szCs w:val="21"/>
        </w:rPr>
      </w:pPr>
    </w:p>
    <w:p w:rsidR="00D72E49" w:rsidRDefault="0042124C">
      <w:pPr>
        <w:spacing w:line="340" w:lineRule="exact"/>
        <w:ind w:firstLineChars="200" w:firstLine="420"/>
        <w:rPr>
          <w:rFonts w:ascii="Times New Roman" w:eastAsia="微软雅黑" w:hAnsi="Times New Roman" w:cs="Times New Roman"/>
          <w:b/>
          <w:color w:val="003366"/>
          <w:szCs w:val="21"/>
        </w:rPr>
      </w:pPr>
      <w:r>
        <w:rPr>
          <w:rFonts w:ascii="Times New Roman" w:eastAsia="微软雅黑" w:hAnsi="Times New Roman" w:cs="Times New Roman" w:hint="eastAsia"/>
          <w:b/>
          <w:color w:val="003366"/>
          <w:szCs w:val="21"/>
        </w:rPr>
        <w:t>（一）</w:t>
      </w:r>
      <w:r>
        <w:rPr>
          <w:rFonts w:ascii="Times New Roman" w:eastAsia="微软雅黑" w:hAnsi="Times New Roman" w:cs="Times New Roman"/>
          <w:b/>
          <w:color w:val="003366"/>
          <w:szCs w:val="21"/>
        </w:rPr>
        <w:t>大会报到</w:t>
      </w:r>
    </w:p>
    <w:p w:rsidR="00D72E49" w:rsidRDefault="0042124C">
      <w:pPr>
        <w:spacing w:line="500" w:lineRule="exact"/>
        <w:ind w:firstLineChars="200" w:firstLine="420"/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时间：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2016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年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7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月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2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日下午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 xml:space="preserve"> 14:00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—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22:00</w:t>
      </w:r>
    </w:p>
    <w:p w:rsidR="00D72E49" w:rsidRDefault="0042124C">
      <w:pPr>
        <w:spacing w:line="500" w:lineRule="exact"/>
        <w:ind w:firstLineChars="200" w:firstLine="420"/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地点：</w:t>
      </w:r>
      <w:proofErr w:type="gramStart"/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嘉兴龙</w:t>
      </w:r>
      <w:proofErr w:type="gramEnd"/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之梦大酒店</w:t>
      </w:r>
      <w:r w:rsidR="00156C7C"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大堂</w:t>
      </w:r>
    </w:p>
    <w:p w:rsidR="00D72E49" w:rsidRDefault="0042124C">
      <w:pPr>
        <w:spacing w:line="500" w:lineRule="exact"/>
        <w:ind w:firstLineChars="200" w:firstLine="420"/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b/>
          <w:color w:val="003366"/>
          <w:szCs w:val="21"/>
        </w:rPr>
        <w:t>（二）俱乐部全体理事会议</w:t>
      </w:r>
    </w:p>
    <w:p w:rsidR="00D72E49" w:rsidRDefault="0042124C">
      <w:pPr>
        <w:spacing w:line="500" w:lineRule="exact"/>
        <w:ind w:firstLineChars="200" w:firstLine="420"/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时间：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2016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年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7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月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2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日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 xml:space="preserve"> 15:00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—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16:00</w:t>
      </w:r>
    </w:p>
    <w:p w:rsidR="00D72E49" w:rsidRDefault="0042124C">
      <w:pPr>
        <w:spacing w:line="500" w:lineRule="exact"/>
        <w:ind w:firstLineChars="200" w:firstLine="420"/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地点：</w:t>
      </w:r>
      <w:proofErr w:type="gramStart"/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嘉兴龙</w:t>
      </w:r>
      <w:proofErr w:type="gramEnd"/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之梦大酒店</w:t>
      </w:r>
      <w:r w:rsidR="00156C7C"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 xml:space="preserve"> </w:t>
      </w:r>
      <w:r w:rsidR="00156C7C"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四层</w:t>
      </w:r>
      <w:r w:rsidR="00156C7C"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403</w:t>
      </w:r>
      <w:r w:rsidR="00156C7C"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会议室</w:t>
      </w:r>
    </w:p>
    <w:p w:rsidR="00D72E49" w:rsidRDefault="0042124C">
      <w:pPr>
        <w:numPr>
          <w:ilvl w:val="0"/>
          <w:numId w:val="1"/>
        </w:numPr>
        <w:spacing w:line="500" w:lineRule="exact"/>
        <w:ind w:firstLineChars="200" w:firstLine="420"/>
        <w:rPr>
          <w:rFonts w:ascii="Times New Roman" w:eastAsia="微软雅黑" w:hAnsi="Times New Roman" w:cs="Times New Roman"/>
          <w:b/>
          <w:color w:val="003366"/>
          <w:szCs w:val="21"/>
        </w:rPr>
      </w:pPr>
      <w:r>
        <w:rPr>
          <w:rFonts w:ascii="Times New Roman" w:eastAsia="微软雅黑" w:hAnsi="Times New Roman" w:cs="Times New Roman" w:hint="eastAsia"/>
          <w:b/>
          <w:color w:val="003366"/>
          <w:szCs w:val="21"/>
        </w:rPr>
        <w:t>大会议程</w:t>
      </w:r>
    </w:p>
    <w:p w:rsidR="00D72E49" w:rsidRDefault="0042124C">
      <w:pPr>
        <w:spacing w:line="500" w:lineRule="exact"/>
        <w:ind w:firstLineChars="200" w:firstLine="420"/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时间：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2016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年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7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月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3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日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 xml:space="preserve"> 8:30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—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18:00</w:t>
      </w:r>
    </w:p>
    <w:p w:rsidR="00D72E49" w:rsidRDefault="0042124C">
      <w:pPr>
        <w:ind w:firstLineChars="200" w:firstLine="420"/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地点：</w:t>
      </w:r>
      <w:proofErr w:type="gramStart"/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嘉兴龙</w:t>
      </w:r>
      <w:proofErr w:type="gramEnd"/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之梦大酒店</w:t>
      </w:r>
      <w:r w:rsidR="00156C7C"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三层国际厅</w:t>
      </w:r>
    </w:p>
    <w:p w:rsidR="00D72E49" w:rsidRDefault="00D72E49">
      <w:pPr>
        <w:ind w:firstLineChars="200" w:firstLine="420"/>
        <w:rPr>
          <w:rFonts w:ascii="Times New Roman" w:eastAsia="微软雅黑" w:hAnsi="Times New Roman" w:cs="Times New Roman"/>
          <w:b/>
          <w:color w:val="003366"/>
          <w:szCs w:val="21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3542"/>
        <w:gridCol w:w="5313"/>
      </w:tblGrid>
      <w:tr w:rsidR="00D72E49">
        <w:trPr>
          <w:trHeight w:val="511"/>
        </w:trPr>
        <w:tc>
          <w:tcPr>
            <w:tcW w:w="10267" w:type="dxa"/>
            <w:gridSpan w:val="3"/>
            <w:shd w:val="clear" w:color="auto" w:fill="D9D9D9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第一阶段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开幕式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主持人：中国电子学会副秘书长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</w:p>
          <w:p w:rsidR="00D72E49" w:rsidRDefault="0042124C">
            <w:pPr>
              <w:ind w:firstLineChars="400" w:firstLine="840"/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青年科学家俱乐部秘书长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王天虹</w:t>
            </w:r>
          </w:p>
        </w:tc>
      </w:tr>
      <w:tr w:rsidR="00D72E49">
        <w:trPr>
          <w:trHeight w:val="555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08: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-8: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35</w:t>
            </w:r>
          </w:p>
        </w:tc>
        <w:tc>
          <w:tcPr>
            <w:tcW w:w="3542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大会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开幕及嘉宾介绍</w:t>
            </w:r>
          </w:p>
        </w:tc>
        <w:tc>
          <w:tcPr>
            <w:tcW w:w="5313" w:type="dxa"/>
            <w:shd w:val="clear" w:color="auto" w:fill="FFFFFF"/>
            <w:vAlign w:val="center"/>
          </w:tcPr>
          <w:p w:rsidR="00D72E49" w:rsidRPr="00156C7C" w:rsidRDefault="0042124C" w:rsidP="00156C7C">
            <w:pP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 w:rsidRPr="00156C7C"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  <w:t>主持人</w:t>
            </w:r>
          </w:p>
        </w:tc>
      </w:tr>
      <w:tr w:rsidR="00D72E49">
        <w:trPr>
          <w:trHeight w:val="1572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08: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35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-0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8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55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大会致辞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工业和信息化部领导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中国科学技术协会领导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地方政府领导致辞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中国电子学会领导致辞</w:t>
            </w:r>
          </w:p>
        </w:tc>
      </w:tr>
      <w:tr w:rsidR="00D72E49">
        <w:trPr>
          <w:trHeight w:val="768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E49" w:rsidRDefault="0042124C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8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55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-09: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05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青年科学家俱乐部工作报告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E49" w:rsidRDefault="0042124C">
            <w:pPr>
              <w:rPr>
                <w:rFonts w:ascii="Times New Roman" w:eastAsia="微软雅黑" w:hAnsi="Times New Roman" w:cs="Times New Roman"/>
                <w:b/>
                <w:bCs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color w:val="003366"/>
                <w:szCs w:val="21"/>
              </w:rPr>
              <w:t>季向阳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2016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年轮值主席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清华大学教授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 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国家杰出青年基金获得者</w:t>
            </w:r>
          </w:p>
        </w:tc>
      </w:tr>
      <w:tr w:rsidR="00D72E49">
        <w:trPr>
          <w:trHeight w:val="768"/>
        </w:trPr>
        <w:tc>
          <w:tcPr>
            <w:tcW w:w="102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第二阶段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综述报告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主题：信息技术前沿变革与探索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b/>
                <w:bCs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主持人：中国电子学会副理事长兼秘书长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徐晓兰</w:t>
            </w:r>
          </w:p>
        </w:tc>
      </w:tr>
      <w:tr w:rsidR="00D72E49">
        <w:trPr>
          <w:trHeight w:val="768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E49" w:rsidRDefault="0042124C">
            <w:pPr>
              <w:widowControl/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09: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05-09:35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E49" w:rsidRDefault="00D72E49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</w:p>
        </w:tc>
        <w:tc>
          <w:tcPr>
            <w:tcW w:w="5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E49" w:rsidRDefault="0042124C">
            <w:pPr>
              <w:rPr>
                <w:rFonts w:ascii="Times New Roman" w:eastAsia="微软雅黑" w:hAnsi="Times New Roman" w:cs="Times New Roman"/>
                <w:b/>
                <w:bCs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color w:val="003366"/>
                <w:szCs w:val="21"/>
              </w:rPr>
              <w:t>周子学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中国电子学会副理事长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电子信息产业联合会秘书长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b/>
                <w:bCs/>
                <w:color w:val="003366"/>
                <w:szCs w:val="21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中芯国际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集成电路制造有限公司董事长</w:t>
            </w:r>
          </w:p>
        </w:tc>
      </w:tr>
      <w:tr w:rsidR="00D72E49">
        <w:trPr>
          <w:trHeight w:val="768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E49" w:rsidRDefault="0042124C">
            <w:pPr>
              <w:widowControl/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09:35-10:05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国家自然科学基金委员会电子信息“十三五”规划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ab/>
            </w:r>
          </w:p>
          <w:p w:rsidR="00D72E49" w:rsidRDefault="00D72E49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</w:p>
        </w:tc>
        <w:tc>
          <w:tcPr>
            <w:tcW w:w="5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E49" w:rsidRDefault="0042124C">
            <w:pPr>
              <w:rPr>
                <w:rFonts w:ascii="Times New Roman" w:eastAsia="微软雅黑" w:hAnsi="Times New Roman" w:cs="Times New Roman"/>
                <w:b/>
                <w:bCs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color w:val="003366"/>
                <w:szCs w:val="21"/>
              </w:rPr>
              <w:t>张兆田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中国电子学会常务理事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bCs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国家自然科学基金委员会信息学部主任</w:t>
            </w:r>
          </w:p>
        </w:tc>
      </w:tr>
      <w:tr w:rsidR="00D72E49">
        <w:trPr>
          <w:trHeight w:val="768"/>
        </w:trPr>
        <w:tc>
          <w:tcPr>
            <w:tcW w:w="1412" w:type="dxa"/>
            <w:shd w:val="clear" w:color="auto" w:fill="F2DBDB" w:themeFill="accent2" w:themeFillTint="33"/>
            <w:vAlign w:val="center"/>
          </w:tcPr>
          <w:p w:rsidR="00D72E49" w:rsidRDefault="0042124C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lastRenderedPageBreak/>
              <w:t>10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05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10:25</w:t>
            </w:r>
          </w:p>
        </w:tc>
        <w:tc>
          <w:tcPr>
            <w:tcW w:w="8855" w:type="dxa"/>
            <w:gridSpan w:val="2"/>
            <w:shd w:val="clear" w:color="auto" w:fill="F2DBDB" w:themeFill="accent2" w:themeFillTint="33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大会合影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茶歇</w:t>
            </w:r>
            <w:proofErr w:type="gramEnd"/>
          </w:p>
        </w:tc>
      </w:tr>
    </w:tbl>
    <w:p w:rsidR="00D72E49" w:rsidRDefault="00D72E49">
      <w:pPr>
        <w:rPr>
          <w:rFonts w:ascii="Times New Roman" w:eastAsia="宋体" w:hAnsi="Times New Roman" w:cs="Times New Roman"/>
          <w:szCs w:val="21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3538"/>
        <w:gridCol w:w="5317"/>
      </w:tblGrid>
      <w:tr w:rsidR="00D72E49">
        <w:trPr>
          <w:trHeight w:val="828"/>
        </w:trPr>
        <w:tc>
          <w:tcPr>
            <w:tcW w:w="10267" w:type="dxa"/>
            <w:gridSpan w:val="3"/>
            <w:shd w:val="clear" w:color="auto" w:fill="D9D9D9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第三阶段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学术报告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主题：信息技术前沿变革与探索</w:t>
            </w:r>
          </w:p>
        </w:tc>
      </w:tr>
      <w:tr w:rsidR="00D72E49">
        <w:trPr>
          <w:trHeight w:val="1215"/>
        </w:trPr>
        <w:tc>
          <w:tcPr>
            <w:tcW w:w="10267" w:type="dxa"/>
            <w:gridSpan w:val="3"/>
            <w:shd w:val="clear" w:color="auto" w:fill="D9D9D9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学术报告</w:t>
            </w:r>
            <w: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  <w:t>P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art 1</w:t>
            </w:r>
          </w:p>
          <w:p w:rsidR="00156C7C" w:rsidRDefault="0042124C" w:rsidP="00156C7C">
            <w:pPr>
              <w:jc w:val="left"/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主持人：</w:t>
            </w:r>
            <w:r w:rsidR="00156C7C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中国电子学会监事长</w:t>
            </w:r>
          </w:p>
          <w:p w:rsidR="00D72E49" w:rsidRDefault="00156C7C" w:rsidP="00156C7C">
            <w:pPr>
              <w:ind w:firstLineChars="400" w:firstLine="840"/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南开大学校长</w:t>
            </w:r>
            <w:r w:rsidR="0042124C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龚克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25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10:55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太赫兹波谱与影像技术及其应用</w:t>
            </w:r>
          </w:p>
        </w:tc>
        <w:tc>
          <w:tcPr>
            <w:tcW w:w="5317" w:type="dxa"/>
            <w:shd w:val="clear" w:color="auto" w:fill="FFFFFF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庄松林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 </w:t>
            </w:r>
          </w:p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青年科学家俱乐部顾问团顾问</w:t>
            </w:r>
          </w:p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中国工程院院士</w:t>
            </w:r>
          </w:p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上海理工大学光电信息和计算机工程学院院长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55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11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05</w:t>
            </w:r>
          </w:p>
        </w:tc>
        <w:tc>
          <w:tcPr>
            <w:tcW w:w="8855" w:type="dxa"/>
            <w:gridSpan w:val="2"/>
            <w:shd w:val="clear" w:color="auto" w:fill="FFFFFF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11:00-11:20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从脑科学到人工智能的前沿问题</w:t>
            </w:r>
          </w:p>
        </w:tc>
        <w:tc>
          <w:tcPr>
            <w:tcW w:w="5317" w:type="dxa"/>
            <w:shd w:val="clear" w:color="auto" w:fill="FFFFFF"/>
          </w:tcPr>
          <w:p w:rsidR="00D72E49" w:rsidRDefault="0042124C">
            <w:pP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戴琼海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青年科学家俱乐部指导委员会主任、顾问团顾问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清华大学自动化系教授、教育部长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江学者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特聘教授，国家杰出青年基金获得者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宽带网数字媒体实验室主任</w:t>
            </w:r>
          </w:p>
        </w:tc>
      </w:tr>
      <w:tr w:rsidR="00D72E49" w:rsidTr="00156C7C">
        <w:trPr>
          <w:trHeight w:val="510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11:20-11:30</w:t>
            </w:r>
          </w:p>
        </w:tc>
        <w:tc>
          <w:tcPr>
            <w:tcW w:w="88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 w:rsidP="00156C7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10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11:30-11:50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多维高速光纤通信与集成光电子</w:t>
            </w:r>
          </w:p>
        </w:tc>
        <w:tc>
          <w:tcPr>
            <w:tcW w:w="5317" w:type="dxa"/>
            <w:tcBorders>
              <w:bottom w:val="single" w:sz="4" w:space="0" w:color="auto"/>
            </w:tcBorders>
            <w:shd w:val="clear" w:color="auto" w:fill="FFFFFF"/>
          </w:tcPr>
          <w:p w:rsidR="00D72E49" w:rsidRDefault="0042124C">
            <w:pP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闫连山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青年科学家俱乐部理事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教育部长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江学者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特聘教授，国家杰出青年基金获得者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西南交通大学信息光子与通信研究中心主任</w:t>
            </w:r>
          </w:p>
        </w:tc>
      </w:tr>
      <w:tr w:rsidR="00D72E49" w:rsidTr="00156C7C">
        <w:trPr>
          <w:trHeight w:val="510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11:50-12:00</w:t>
            </w:r>
          </w:p>
        </w:tc>
        <w:tc>
          <w:tcPr>
            <w:tcW w:w="88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 w:rsidP="00156C7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10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72E49" w:rsidRDefault="0042124C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2</w:t>
            </w:r>
            <w: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  <w:t>0-1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3:30</w:t>
            </w:r>
          </w:p>
        </w:tc>
        <w:tc>
          <w:tcPr>
            <w:tcW w:w="8855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自助午餐</w:t>
            </w:r>
            <w:r w:rsidR="00156C7C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 w:rsidR="00156C7C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酒店一层全日制西餐厅</w:t>
            </w:r>
          </w:p>
        </w:tc>
      </w:tr>
      <w:tr w:rsidR="00D72E49">
        <w:trPr>
          <w:trHeight w:val="510"/>
        </w:trPr>
        <w:tc>
          <w:tcPr>
            <w:tcW w:w="10267" w:type="dxa"/>
            <w:gridSpan w:val="3"/>
            <w:shd w:val="clear" w:color="auto" w:fill="BFBFBF" w:themeFill="background1" w:themeFillShade="B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学术报告</w:t>
            </w:r>
            <w: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  <w:t>P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art 2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主持人：中国电子学会监事长</w:t>
            </w:r>
          </w:p>
          <w:p w:rsidR="00D72E49" w:rsidRDefault="0042124C">
            <w:pPr>
              <w:ind w:firstLineChars="400" w:firstLine="840"/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南开大学校长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龚克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 w:rsidP="00156C7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0-1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院士报告</w:t>
            </w:r>
          </w:p>
        </w:tc>
        <w:tc>
          <w:tcPr>
            <w:tcW w:w="5317" w:type="dxa"/>
            <w:shd w:val="clear" w:color="auto" w:fill="FFFFFF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张军院士（待定）</w:t>
            </w:r>
          </w:p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青年科学家俱乐部顾问团顾问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两院院士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 w:rsidP="00156C7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5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 w:rsidP="00156C7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14: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5G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移动通信进展</w:t>
            </w:r>
          </w:p>
        </w:tc>
        <w:tc>
          <w:tcPr>
            <w:tcW w:w="5317" w:type="dxa"/>
            <w:shd w:val="clear" w:color="auto" w:fill="FFFFFF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尤肖虎</w:t>
            </w:r>
          </w:p>
          <w:p w:rsidR="00156C7C" w:rsidRDefault="0042124C">
            <w:pP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东南大学教授、教育部长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江学者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特聘教授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国家杰出青年基金获得者</w:t>
            </w:r>
          </w:p>
          <w:p w:rsidR="00156C7C" w:rsidRDefault="0042124C" w:rsidP="00156C7C">
            <w:pPr>
              <w:jc w:val="left"/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lastRenderedPageBreak/>
              <w:t>移动通信国家重点实验室主任</w:t>
            </w:r>
          </w:p>
          <w:p w:rsidR="00D72E49" w:rsidRDefault="0042124C" w:rsidP="00156C7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信息科学与工程学院院长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 w:rsidP="00156C7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lastRenderedPageBreak/>
              <w:t>1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0-1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5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 w:rsidP="00156C7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0-1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5:0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超声电子学及其支撑的生物医学前沿技术</w:t>
            </w:r>
          </w:p>
        </w:tc>
        <w:tc>
          <w:tcPr>
            <w:tcW w:w="5317" w:type="dxa"/>
            <w:shd w:val="clear" w:color="auto" w:fill="FFFFFF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郑海荣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青年科学家俱乐部会员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研究员、国家杰出青年科学基金获得者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中国科学院深圳先进技术研究院院长助理</w:t>
            </w:r>
          </w:p>
        </w:tc>
      </w:tr>
      <w:tr w:rsidR="00D72E49">
        <w:trPr>
          <w:trHeight w:val="510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 w:rsidP="00156C7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15: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0-15: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10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72E49" w:rsidRDefault="0042124C" w:rsidP="00A34FA3">
            <w:pPr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15: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0-1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5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茶歇</w:t>
            </w:r>
            <w:proofErr w:type="gramEnd"/>
          </w:p>
        </w:tc>
      </w:tr>
      <w:tr w:rsidR="00D72E49">
        <w:trPr>
          <w:trHeight w:val="510"/>
        </w:trPr>
        <w:tc>
          <w:tcPr>
            <w:tcW w:w="10267" w:type="dxa"/>
            <w:gridSpan w:val="3"/>
            <w:shd w:val="clear" w:color="auto" w:fill="BFBFBF" w:themeFill="background1" w:themeFillShade="B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学术报告</w:t>
            </w:r>
            <w: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  <w:t>P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art 3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主持人：青年科学家俱乐部顾问团顾问</w:t>
            </w:r>
          </w:p>
          <w:p w:rsidR="00D72E49" w:rsidRDefault="0042124C">
            <w:pPr>
              <w:ind w:firstLineChars="400" w:firstLine="840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中国工程院院士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邬江兴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 w:rsidP="00A34FA3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0-16: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信息感知与融合技术研究展望</w:t>
            </w:r>
          </w:p>
        </w:tc>
        <w:tc>
          <w:tcPr>
            <w:tcW w:w="5317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何友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青年科学家俱乐部顾问团顾问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中国工程院院士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海军航空工程学院院长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 w:rsidP="00A34FA3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16: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0-16: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5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 w:rsidP="00A34FA3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16: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智慧城市建设实务与案例分析</w:t>
            </w:r>
          </w:p>
        </w:tc>
        <w:tc>
          <w:tcPr>
            <w:tcW w:w="5317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薛安克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青年科学家俱乐部指导委员会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副主任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杭州电子科技大学校长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 w:rsidP="00A34FA3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5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FFFFF"/>
            <w:vAlign w:val="center"/>
          </w:tcPr>
          <w:p w:rsidR="00D72E49" w:rsidRDefault="0042124C" w:rsidP="00A34FA3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7: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38" w:type="dxa"/>
            <w:shd w:val="clear" w:color="auto" w:fill="FFFFFF"/>
            <w:vAlign w:val="center"/>
          </w:tcPr>
          <w:p w:rsidR="00D72E49" w:rsidRDefault="00D72E49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</w:p>
          <w:p w:rsidR="00D72E49" w:rsidRDefault="00D72E49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</w:p>
          <w:p w:rsidR="00D72E49" w:rsidRDefault="00D72E49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网络化控制</w:t>
            </w:r>
          </w:p>
          <w:p w:rsidR="00D72E49" w:rsidRDefault="00D72E49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</w:p>
        </w:tc>
        <w:tc>
          <w:tcPr>
            <w:tcW w:w="5317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高会军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青年科学家俱乐部会员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教育部长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江学者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特聘教授，国家杰出青年基金获得者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哈尔滨工业大学理学院院长</w:t>
            </w:r>
          </w:p>
        </w:tc>
      </w:tr>
      <w:tr w:rsidR="00D72E49">
        <w:trPr>
          <w:trHeight w:val="510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 w:rsidP="00A34FA3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7: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7: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10"/>
        </w:trPr>
        <w:tc>
          <w:tcPr>
            <w:tcW w:w="1412" w:type="dxa"/>
            <w:shd w:val="clear" w:color="auto" w:fill="F2DBDB" w:themeFill="accent2" w:themeFillTint="33"/>
            <w:vAlign w:val="center"/>
          </w:tcPr>
          <w:p w:rsidR="00D72E49" w:rsidRDefault="0042124C" w:rsidP="00A34FA3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8: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19</w:t>
            </w:r>
            <w:r w:rsidR="00156C7C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5" w:type="dxa"/>
            <w:gridSpan w:val="2"/>
            <w:shd w:val="clear" w:color="auto" w:fill="F2DBDB" w:themeFill="accent2" w:themeFillTint="33"/>
            <w:vAlign w:val="center"/>
          </w:tcPr>
          <w:p w:rsidR="00D72E49" w:rsidRPr="00156C7C" w:rsidRDefault="0042124C">
            <w:pPr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 w:rsidRPr="00156C7C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晚</w:t>
            </w:r>
            <w:r w:rsidRPr="00156C7C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 w:rsidRPr="00156C7C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餐</w:t>
            </w:r>
            <w:r w:rsidR="00156C7C" w:rsidRPr="00156C7C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（</w:t>
            </w:r>
            <w:r w:rsidR="00156C7C" w:rsidRPr="00156C7C">
              <w:rPr>
                <w:rFonts w:ascii="Times New Roman" w:eastAsia="微软雅黑" w:hAnsi="Times New Roman" w:cs="Times New Roman" w:hint="eastAsia"/>
                <w:b/>
                <w:color w:val="003366"/>
                <w:kern w:val="0"/>
                <w:szCs w:val="21"/>
              </w:rPr>
              <w:t>酒店三层国际厅</w:t>
            </w:r>
            <w:r w:rsidR="00156C7C" w:rsidRPr="00156C7C">
              <w:rPr>
                <w:rFonts w:ascii="Times New Roman" w:eastAsia="微软雅黑" w:hAnsi="Times New Roman" w:cs="Times New Roman" w:hint="eastAsia"/>
                <w:b/>
                <w:color w:val="003366"/>
                <w:kern w:val="0"/>
                <w:szCs w:val="21"/>
              </w:rPr>
              <w:t>）</w:t>
            </w:r>
          </w:p>
        </w:tc>
      </w:tr>
    </w:tbl>
    <w:p w:rsidR="00D72E49" w:rsidRDefault="00D72E49">
      <w:pPr>
        <w:rPr>
          <w:rFonts w:ascii="Times New Roman" w:eastAsia="宋体" w:hAnsi="Times New Roman" w:cs="Times New Roman"/>
          <w:szCs w:val="21"/>
        </w:rPr>
      </w:pPr>
    </w:p>
    <w:p w:rsidR="00D72E49" w:rsidRDefault="0042124C">
      <w:pPr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时间：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2016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年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7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月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4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日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 xml:space="preserve"> 08:20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—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12:00</w:t>
      </w:r>
    </w:p>
    <w:p w:rsidR="00D72E49" w:rsidRDefault="0042124C">
      <w:pPr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地点：</w:t>
      </w:r>
      <w:proofErr w:type="gramStart"/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嘉兴龙</w:t>
      </w:r>
      <w:proofErr w:type="gramEnd"/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之梦大酒店会议室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8"/>
        <w:gridCol w:w="3541"/>
        <w:gridCol w:w="5314"/>
      </w:tblGrid>
      <w:tr w:rsidR="00D72E49">
        <w:trPr>
          <w:trHeight w:val="460"/>
        </w:trPr>
        <w:tc>
          <w:tcPr>
            <w:tcW w:w="10267" w:type="dxa"/>
            <w:gridSpan w:val="4"/>
            <w:shd w:val="clear" w:color="auto" w:fill="D9D9D9" w:themeFill="background1" w:themeFillShade="D9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学术报告</w:t>
            </w:r>
            <w: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  <w:t>P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art4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主持人：青年科学家俱乐部顾问团顾问</w:t>
            </w:r>
          </w:p>
          <w:p w:rsidR="00D72E49" w:rsidRDefault="0042124C">
            <w:pPr>
              <w:widowControl/>
              <w:ind w:firstLineChars="400" w:firstLine="840"/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中国工程院院士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何友</w:t>
            </w:r>
            <w:proofErr w:type="gramEnd"/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08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2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08:50</w:t>
            </w:r>
          </w:p>
        </w:tc>
        <w:tc>
          <w:tcPr>
            <w:tcW w:w="3541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无人机的发展及对信息技术的挑战</w:t>
            </w:r>
          </w:p>
        </w:tc>
        <w:tc>
          <w:tcPr>
            <w:tcW w:w="5314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樊邦奎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青年科学家俱乐部顾问团顾问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lastRenderedPageBreak/>
              <w:t>中国工程院院士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中央军委联合参谋部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少将</w:t>
            </w:r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lastRenderedPageBreak/>
              <w:t>08:50-09:00</w:t>
            </w:r>
          </w:p>
        </w:tc>
        <w:tc>
          <w:tcPr>
            <w:tcW w:w="8855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09:00-09:20</w:t>
            </w:r>
          </w:p>
        </w:tc>
        <w:tc>
          <w:tcPr>
            <w:tcW w:w="3541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物联网时代的产业协同创新与通信技术革命</w:t>
            </w:r>
          </w:p>
        </w:tc>
        <w:tc>
          <w:tcPr>
            <w:tcW w:w="5314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朱洪波</w:t>
            </w:r>
          </w:p>
          <w:p w:rsidR="00D72E49" w:rsidRDefault="0042124C">
            <w:pPr>
              <w:widowControl/>
              <w:shd w:val="clear" w:color="auto" w:fill="FFFFFF"/>
              <w:spacing w:line="33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3366"/>
                <w:kern w:val="0"/>
                <w:szCs w:val="21"/>
              </w:rPr>
              <w:t>南京邮电大学原副校长</w:t>
            </w:r>
          </w:p>
          <w:p w:rsidR="00D72E49" w:rsidRDefault="0042124C">
            <w:pPr>
              <w:widowControl/>
              <w:shd w:val="clear" w:color="auto" w:fill="FFFFFF"/>
              <w:spacing w:line="33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3366"/>
                <w:kern w:val="0"/>
                <w:szCs w:val="21"/>
              </w:rPr>
              <w:t>中国电子学会通信学分会主任委员</w:t>
            </w:r>
          </w:p>
          <w:p w:rsidR="00D72E49" w:rsidRDefault="0042124C">
            <w:pPr>
              <w:widowControl/>
              <w:shd w:val="clear" w:color="auto" w:fill="FFFFFF"/>
              <w:spacing w:line="33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3366"/>
                <w:kern w:val="0"/>
                <w:szCs w:val="21"/>
              </w:rPr>
              <w:t>中国</w:t>
            </w:r>
            <w:proofErr w:type="gramStart"/>
            <w:r>
              <w:rPr>
                <w:rFonts w:ascii="微软雅黑" w:eastAsia="微软雅黑" w:hAnsi="微软雅黑" w:cs="宋体" w:hint="eastAsia"/>
                <w:color w:val="003366"/>
                <w:kern w:val="0"/>
                <w:szCs w:val="21"/>
              </w:rPr>
              <w:t>通信学会物联网</w:t>
            </w:r>
            <w:proofErr w:type="gramEnd"/>
            <w:r>
              <w:rPr>
                <w:rFonts w:ascii="微软雅黑" w:eastAsia="微软雅黑" w:hAnsi="微软雅黑" w:cs="宋体" w:hint="eastAsia"/>
                <w:color w:val="003366"/>
                <w:kern w:val="0"/>
                <w:szCs w:val="21"/>
              </w:rPr>
              <w:t>委员会主任委员</w:t>
            </w:r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09:20-09:30</w:t>
            </w:r>
          </w:p>
        </w:tc>
        <w:tc>
          <w:tcPr>
            <w:tcW w:w="8855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09:30-09:50</w:t>
            </w:r>
          </w:p>
        </w:tc>
        <w:tc>
          <w:tcPr>
            <w:tcW w:w="3541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复杂工业系统运行优化控制及应用</w:t>
            </w:r>
          </w:p>
        </w:tc>
        <w:tc>
          <w:tcPr>
            <w:tcW w:w="5314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丁进良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青年科学家俱乐部会员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教授、国家杰出青年科学基金获得者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东北大学流程工业综合自动化国家重点实验室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副主任</w:t>
            </w:r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09:50-10:00</w:t>
            </w:r>
          </w:p>
        </w:tc>
        <w:tc>
          <w:tcPr>
            <w:tcW w:w="88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81"/>
        </w:trPr>
        <w:tc>
          <w:tcPr>
            <w:tcW w:w="140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10:00-10:20</w:t>
            </w:r>
          </w:p>
        </w:tc>
        <w:tc>
          <w:tcPr>
            <w:tcW w:w="88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茶歇</w:t>
            </w:r>
            <w:proofErr w:type="gramEnd"/>
          </w:p>
        </w:tc>
      </w:tr>
      <w:tr w:rsidR="00D72E49">
        <w:trPr>
          <w:trHeight w:val="581"/>
        </w:trPr>
        <w:tc>
          <w:tcPr>
            <w:tcW w:w="10267" w:type="dxa"/>
            <w:gridSpan w:val="4"/>
            <w:shd w:val="clear" w:color="auto" w:fill="D9D9D9" w:themeFill="background1" w:themeFillShade="D9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学术报告</w:t>
            </w:r>
            <w: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  <w:t>P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art 5</w:t>
            </w:r>
          </w:p>
          <w:p w:rsidR="00D72E49" w:rsidRDefault="0042124C">
            <w:pP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主持人：青年科学家俱乐部顾问团顾问</w:t>
            </w:r>
          </w:p>
          <w:p w:rsidR="00D72E49" w:rsidRDefault="0042124C">
            <w:pPr>
              <w:ind w:firstLineChars="400" w:firstLine="840"/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中国工程院院士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何友</w:t>
            </w:r>
            <w:proofErr w:type="gramEnd"/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10:20-10:50</w:t>
            </w:r>
          </w:p>
        </w:tc>
        <w:tc>
          <w:tcPr>
            <w:tcW w:w="3541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网络空间拟态防御</w:t>
            </w:r>
          </w:p>
        </w:tc>
        <w:tc>
          <w:tcPr>
            <w:tcW w:w="5314" w:type="dxa"/>
            <w:shd w:val="clear" w:color="auto" w:fill="FFFFFF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邬江兴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青年科学家俱乐部顾问团顾问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中国工程院院士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中国人民解放军信息工程大学校长</w:t>
            </w:r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10:50-11:00</w:t>
            </w:r>
          </w:p>
        </w:tc>
        <w:tc>
          <w:tcPr>
            <w:tcW w:w="8855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55"/>
        </w:trPr>
        <w:tc>
          <w:tcPr>
            <w:tcW w:w="141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11:00-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1:20</w:t>
            </w:r>
          </w:p>
        </w:tc>
        <w:tc>
          <w:tcPr>
            <w:tcW w:w="3541" w:type="dxa"/>
            <w:shd w:val="clear" w:color="auto" w:fill="FFFFFF"/>
            <w:vAlign w:val="center"/>
          </w:tcPr>
          <w:p w:rsidR="00D72E49" w:rsidRDefault="0042124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航天遥感信息在轨实时处理方法与技术</w:t>
            </w:r>
          </w:p>
          <w:p w:rsidR="00D72E49" w:rsidRDefault="00D72E49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</w:p>
        </w:tc>
        <w:tc>
          <w:tcPr>
            <w:tcW w:w="5314" w:type="dxa"/>
            <w:shd w:val="clear" w:color="auto" w:fill="FFFFFF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龙腾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青年科学家俱乐部顾问团顾问、指导委员会副主任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中国电子学会信号处理分会主任委员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北京理工大学信息科学技术学院院长</w:t>
            </w:r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1:20-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1:30</w:t>
            </w:r>
          </w:p>
        </w:tc>
        <w:tc>
          <w:tcPr>
            <w:tcW w:w="8855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1:30-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1:50</w:t>
            </w:r>
          </w:p>
        </w:tc>
        <w:tc>
          <w:tcPr>
            <w:tcW w:w="3541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碳纳米管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CMOS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电子学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从晶体管到规模集成电路</w:t>
            </w:r>
          </w:p>
        </w:tc>
        <w:tc>
          <w:tcPr>
            <w:tcW w:w="5314" w:type="dxa"/>
            <w:shd w:val="clear" w:color="auto" w:fill="FFFFFF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张志勇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青年科学家俱乐部会员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北京大学教授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国家优秀青年科学基金获得者</w:t>
            </w:r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1:50-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2:00</w:t>
            </w:r>
          </w:p>
        </w:tc>
        <w:tc>
          <w:tcPr>
            <w:tcW w:w="88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81"/>
        </w:trPr>
        <w:tc>
          <w:tcPr>
            <w:tcW w:w="1412" w:type="dxa"/>
            <w:gridSpan w:val="2"/>
            <w:shd w:val="clear" w:color="auto" w:fill="F2DBDB" w:themeFill="accent2" w:themeFillTint="33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2:00-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3:30</w:t>
            </w:r>
          </w:p>
        </w:tc>
        <w:tc>
          <w:tcPr>
            <w:tcW w:w="8855" w:type="dxa"/>
            <w:gridSpan w:val="2"/>
            <w:shd w:val="clear" w:color="auto" w:fill="F2DBDB" w:themeFill="accent2" w:themeFillTint="33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自助午餐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（</w:t>
            </w:r>
            <w:r w:rsidR="00A34FA3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酒店一层全日制西餐厅</w:t>
            </w:r>
            <w:r w:rsidR="00A34FA3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）</w:t>
            </w:r>
          </w:p>
        </w:tc>
      </w:tr>
    </w:tbl>
    <w:p w:rsidR="00D72E49" w:rsidRDefault="00D72E49">
      <w:pPr>
        <w:rPr>
          <w:rFonts w:ascii="Times New Roman" w:eastAsia="宋体" w:hAnsi="Times New Roman" w:cs="Times New Roman"/>
          <w:szCs w:val="21"/>
        </w:rPr>
      </w:pPr>
    </w:p>
    <w:p w:rsidR="00D72E49" w:rsidRDefault="0042124C">
      <w:pPr>
        <w:spacing w:line="500" w:lineRule="exact"/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lastRenderedPageBreak/>
        <w:t>时间：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2016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年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7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月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4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日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 xml:space="preserve"> 13</w:t>
      </w:r>
      <w:r>
        <w:rPr>
          <w:rFonts w:ascii="Times New Roman" w:eastAsia="微软雅黑" w:hAnsi="Times New Roman" w:cs="Times New Roman"/>
          <w:color w:val="003366"/>
          <w:kern w:val="0"/>
          <w:szCs w:val="21"/>
        </w:rPr>
        <w:t>: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3</w:t>
      </w:r>
      <w:r>
        <w:rPr>
          <w:rFonts w:ascii="Times New Roman" w:eastAsia="微软雅黑" w:hAnsi="Times New Roman" w:cs="Times New Roman"/>
          <w:color w:val="003366"/>
          <w:kern w:val="0"/>
          <w:szCs w:val="21"/>
        </w:rPr>
        <w:t>0—1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8</w:t>
      </w:r>
      <w:r>
        <w:rPr>
          <w:rFonts w:ascii="Times New Roman" w:eastAsia="微软雅黑" w:hAnsi="Times New Roman" w:cs="Times New Roman"/>
          <w:color w:val="003366"/>
          <w:kern w:val="0"/>
          <w:szCs w:val="21"/>
        </w:rPr>
        <w:t>:00</w:t>
      </w:r>
    </w:p>
    <w:p w:rsidR="00D72E49" w:rsidRDefault="0042124C">
      <w:pPr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地点：</w:t>
      </w:r>
      <w:proofErr w:type="gramStart"/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嘉兴龙</w:t>
      </w:r>
      <w:proofErr w:type="gramEnd"/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之梦大酒店会议室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522"/>
        <w:gridCol w:w="20"/>
        <w:gridCol w:w="5312"/>
      </w:tblGrid>
      <w:tr w:rsidR="00D72E49">
        <w:trPr>
          <w:trHeight w:val="460"/>
        </w:trPr>
        <w:tc>
          <w:tcPr>
            <w:tcW w:w="1026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第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四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阶段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产业技术报告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题：创新驱动助力产业变革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主持人：青年科学家俱乐部理事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</w:p>
          <w:p w:rsidR="00D72E49" w:rsidRDefault="0042124C">
            <w:pPr>
              <w:ind w:firstLineChars="400" w:firstLine="840"/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曙光信息产业股份有限公司副总裁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邵宗有</w:t>
            </w:r>
          </w:p>
        </w:tc>
      </w:tr>
      <w:tr w:rsidR="00D72E49">
        <w:trPr>
          <w:trHeight w:val="460"/>
        </w:trPr>
        <w:tc>
          <w:tcPr>
            <w:tcW w:w="1413" w:type="dxa"/>
            <w:shd w:val="clear" w:color="auto" w:fill="auto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13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13:4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</w:t>
            </w:r>
          </w:p>
        </w:tc>
        <w:tc>
          <w:tcPr>
            <w:tcW w:w="8854" w:type="dxa"/>
            <w:gridSpan w:val="3"/>
            <w:shd w:val="clear" w:color="auto" w:fill="auto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主持人介绍与会领导专家</w:t>
            </w:r>
          </w:p>
        </w:tc>
      </w:tr>
      <w:tr w:rsidR="00D72E49">
        <w:trPr>
          <w:trHeight w:val="539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13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14: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42" w:type="dxa"/>
            <w:gridSpan w:val="2"/>
            <w:shd w:val="clear" w:color="auto" w:fill="FFFFFF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领导致辞</w:t>
            </w:r>
          </w:p>
        </w:tc>
        <w:tc>
          <w:tcPr>
            <w:tcW w:w="5312" w:type="dxa"/>
            <w:shd w:val="clear" w:color="auto" w:fill="FFFFFF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工信部领导致辞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</w:p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科协领导致辞</w:t>
            </w:r>
          </w:p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嘉兴市领导致辞</w:t>
            </w:r>
          </w:p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中国电子学会领导致辞</w:t>
            </w:r>
          </w:p>
        </w:tc>
      </w:tr>
      <w:tr w:rsidR="00D72E49">
        <w:trPr>
          <w:trHeight w:val="539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14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14: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</w:t>
            </w:r>
          </w:p>
        </w:tc>
        <w:tc>
          <w:tcPr>
            <w:tcW w:w="3542" w:type="dxa"/>
            <w:gridSpan w:val="2"/>
            <w:shd w:val="clear" w:color="auto" w:fill="FFFFFF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一</w:t>
            </w:r>
            <w:proofErr w:type="gramEnd"/>
          </w:p>
        </w:tc>
        <w:tc>
          <w:tcPr>
            <w:tcW w:w="5312" w:type="dxa"/>
            <w:shd w:val="clear" w:color="auto" w:fill="FFFFFF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陈纯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（待定）</w:t>
            </w:r>
          </w:p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中国工程院院士</w:t>
            </w:r>
          </w:p>
        </w:tc>
      </w:tr>
      <w:tr w:rsidR="00D72E49">
        <w:trPr>
          <w:trHeight w:val="539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14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14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4" w:type="dxa"/>
            <w:gridSpan w:val="3"/>
            <w:shd w:val="clear" w:color="auto" w:fill="FFFFFF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39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14: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0-15: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42" w:type="dxa"/>
            <w:gridSpan w:val="2"/>
            <w:shd w:val="clear" w:color="auto" w:fill="FFFFFF"/>
            <w:vAlign w:val="center"/>
          </w:tcPr>
          <w:p w:rsidR="00D72E49" w:rsidRDefault="0042124C">
            <w:pPr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报告二</w:t>
            </w:r>
          </w:p>
        </w:tc>
        <w:tc>
          <w:tcPr>
            <w:tcW w:w="5312" w:type="dxa"/>
            <w:shd w:val="clear" w:color="auto" w:fill="FFFFFF"/>
          </w:tcPr>
          <w:p w:rsidR="00D72E49" w:rsidRDefault="0042124C">
            <w:pPr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王涛</w:t>
            </w:r>
          </w:p>
          <w:p w:rsidR="00D72E49" w:rsidRDefault="0042124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浙江清华长三角研究院院长</w:t>
            </w:r>
          </w:p>
        </w:tc>
      </w:tr>
      <w:tr w:rsidR="00D72E49">
        <w:trPr>
          <w:trHeight w:val="539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15: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0-15: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72E49" w:rsidRDefault="0042124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81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15: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-1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4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智能医药机器人与智慧医药工厂应用与前景分析</w:t>
            </w:r>
          </w:p>
        </w:tc>
        <w:tc>
          <w:tcPr>
            <w:tcW w:w="5312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唐岳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楚天科技有限公司董事长</w:t>
            </w:r>
          </w:p>
        </w:tc>
      </w:tr>
      <w:tr w:rsidR="00D72E49">
        <w:trPr>
          <w:trHeight w:val="581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81"/>
        </w:trPr>
        <w:tc>
          <w:tcPr>
            <w:tcW w:w="1413" w:type="dxa"/>
            <w:shd w:val="clear" w:color="auto" w:fill="F2DBDB" w:themeFill="accent2" w:themeFillTint="33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4" w:type="dxa"/>
            <w:gridSpan w:val="3"/>
            <w:shd w:val="clear" w:color="auto" w:fill="F2DBDB" w:themeFill="accent2" w:themeFillTint="33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茶歇</w:t>
            </w:r>
            <w:proofErr w:type="gramEnd"/>
          </w:p>
        </w:tc>
      </w:tr>
      <w:tr w:rsidR="00D72E49">
        <w:trPr>
          <w:trHeight w:val="555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4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新闻资讯视频直播平台设计与应用</w:t>
            </w:r>
          </w:p>
        </w:tc>
        <w:tc>
          <w:tcPr>
            <w:tcW w:w="5312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顾春林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青年科学家俱乐部指导委员会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副主任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上海港聚信息科技有限公司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总裁</w:t>
            </w:r>
          </w:p>
        </w:tc>
      </w:tr>
      <w:tr w:rsidR="00D72E49">
        <w:trPr>
          <w:trHeight w:val="581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4" w:type="dxa"/>
            <w:gridSpan w:val="3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55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4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可重构计算实践</w:t>
            </w:r>
          </w:p>
        </w:tc>
        <w:tc>
          <w:tcPr>
            <w:tcW w:w="5312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胡雷钧</w:t>
            </w:r>
            <w:proofErr w:type="gramEnd"/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青年科学家俱乐部理事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浪潮电子信息产业股份有限公司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副总裁</w:t>
            </w:r>
          </w:p>
        </w:tc>
      </w:tr>
      <w:tr w:rsidR="00D72E49">
        <w:trPr>
          <w:trHeight w:val="581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6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5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7: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4" w:type="dxa"/>
            <w:gridSpan w:val="3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81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7: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7: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3522" w:type="dxa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智能助手，何时</w:t>
            </w:r>
            <w:proofErr w:type="gramStart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破茧成蝶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？</w:t>
            </w:r>
          </w:p>
        </w:tc>
        <w:tc>
          <w:tcPr>
            <w:tcW w:w="5332" w:type="dxa"/>
            <w:gridSpan w:val="2"/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赵</w:t>
            </w:r>
            <w:proofErr w:type="gramStart"/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世</w:t>
            </w:r>
            <w:proofErr w:type="gramEnd"/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奇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青年科学家俱乐部会员</w:t>
            </w:r>
          </w:p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百度自然语言处理部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副总监</w:t>
            </w:r>
          </w:p>
        </w:tc>
      </w:tr>
      <w:tr w:rsidR="00D72E49">
        <w:trPr>
          <w:trHeight w:val="581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7: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7: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</w:p>
        </w:tc>
        <w:tc>
          <w:tcPr>
            <w:tcW w:w="885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报告人和与会代表交流</w:t>
            </w:r>
          </w:p>
        </w:tc>
      </w:tr>
      <w:tr w:rsidR="00D72E49">
        <w:trPr>
          <w:trHeight w:val="581"/>
        </w:trPr>
        <w:tc>
          <w:tcPr>
            <w:tcW w:w="1413" w:type="dxa"/>
            <w:shd w:val="clear" w:color="auto" w:fill="F2DBDB" w:themeFill="accent2" w:themeFillTint="33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lastRenderedPageBreak/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7: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9:30</w:t>
            </w:r>
          </w:p>
        </w:tc>
        <w:tc>
          <w:tcPr>
            <w:tcW w:w="8854" w:type="dxa"/>
            <w:gridSpan w:val="3"/>
            <w:shd w:val="clear" w:color="auto" w:fill="F2DBDB" w:themeFill="accent2" w:themeFillTint="33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自助晚餐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（</w:t>
            </w:r>
            <w:r w:rsidR="00A34FA3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酒店一层全日制西餐厅）</w:t>
            </w:r>
          </w:p>
        </w:tc>
      </w:tr>
    </w:tbl>
    <w:p w:rsidR="00D72E49" w:rsidRDefault="00D72E49">
      <w:pPr>
        <w:rPr>
          <w:rFonts w:ascii="Times New Roman" w:eastAsia="微软雅黑" w:hAnsi="Times New Roman" w:cs="Times New Roman"/>
          <w:color w:val="003366"/>
          <w:kern w:val="0"/>
          <w:szCs w:val="21"/>
        </w:rPr>
      </w:pPr>
    </w:p>
    <w:p w:rsidR="00D72E49" w:rsidRDefault="0042124C">
      <w:pPr>
        <w:spacing w:line="500" w:lineRule="exact"/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时间：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2016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年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7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月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5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日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 xml:space="preserve"> 08</w:t>
      </w:r>
      <w:r>
        <w:rPr>
          <w:rFonts w:ascii="Times New Roman" w:eastAsia="微软雅黑" w:hAnsi="Times New Roman" w:cs="Times New Roman"/>
          <w:color w:val="003366"/>
          <w:kern w:val="0"/>
          <w:szCs w:val="21"/>
        </w:rPr>
        <w:t>: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30</w:t>
      </w:r>
      <w:r>
        <w:rPr>
          <w:rFonts w:ascii="Times New Roman" w:eastAsia="微软雅黑" w:hAnsi="Times New Roman" w:cs="Times New Roman"/>
          <w:color w:val="003366"/>
          <w:kern w:val="0"/>
          <w:szCs w:val="21"/>
        </w:rPr>
        <w:t>—1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9</w:t>
      </w:r>
      <w:r>
        <w:rPr>
          <w:rFonts w:ascii="Times New Roman" w:eastAsia="微软雅黑" w:hAnsi="Times New Roman" w:cs="Times New Roman"/>
          <w:color w:val="003366"/>
          <w:kern w:val="0"/>
          <w:szCs w:val="21"/>
        </w:rPr>
        <w:t>:</w:t>
      </w: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30</w:t>
      </w:r>
    </w:p>
    <w:p w:rsidR="00D72E49" w:rsidRDefault="0042124C">
      <w:pPr>
        <w:rPr>
          <w:rFonts w:ascii="Times New Roman" w:eastAsia="微软雅黑" w:hAnsi="Times New Roman" w:cs="Times New Roman"/>
          <w:color w:val="003366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3366"/>
          <w:kern w:val="0"/>
          <w:szCs w:val="21"/>
        </w:rPr>
        <w:t>地点：浙江乌镇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854"/>
      </w:tblGrid>
      <w:tr w:rsidR="00D72E49">
        <w:trPr>
          <w:trHeight w:val="460"/>
        </w:trPr>
        <w:tc>
          <w:tcPr>
            <w:tcW w:w="1026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72E49" w:rsidRDefault="0042124C">
            <w:pPr>
              <w:jc w:val="left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第四阶段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调研考察</w:t>
            </w:r>
          </w:p>
          <w:p w:rsidR="00D72E49" w:rsidRDefault="0042124C">
            <w:pPr>
              <w:jc w:val="left"/>
              <w:rPr>
                <w:rFonts w:eastAsia="微软雅黑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主持人：</w:t>
            </w:r>
            <w:r>
              <w:rPr>
                <w:rFonts w:eastAsia="微软雅黑" w:hint="eastAsia"/>
                <w:b/>
                <w:color w:val="003366"/>
                <w:szCs w:val="21"/>
              </w:rPr>
              <w:t>中国电子学会青年科学家俱乐部理事</w:t>
            </w:r>
          </w:p>
          <w:p w:rsidR="00D72E49" w:rsidRDefault="0042124C">
            <w:pPr>
              <w:ind w:firstLineChars="400" w:firstLine="840"/>
              <w:jc w:val="left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eastAsia="微软雅黑" w:hint="eastAsia"/>
                <w:b/>
                <w:color w:val="003366"/>
                <w:szCs w:val="21"/>
              </w:rPr>
              <w:t>中国传媒大学新媒体研究院副院长</w:t>
            </w:r>
            <w:r>
              <w:rPr>
                <w:rFonts w:eastAsia="微软雅黑" w:hint="eastAsia"/>
                <w:b/>
                <w:color w:val="003366"/>
                <w:szCs w:val="21"/>
              </w:rPr>
              <w:t xml:space="preserve"> </w:t>
            </w:r>
            <w:r>
              <w:rPr>
                <w:rFonts w:eastAsia="微软雅黑" w:hint="eastAsia"/>
                <w:b/>
                <w:color w:val="003366"/>
                <w:szCs w:val="21"/>
              </w:rPr>
              <w:t>曹三省</w:t>
            </w:r>
          </w:p>
        </w:tc>
      </w:tr>
      <w:tr w:rsidR="00D72E49">
        <w:trPr>
          <w:trHeight w:val="460"/>
        </w:trPr>
        <w:tc>
          <w:tcPr>
            <w:tcW w:w="1413" w:type="dxa"/>
            <w:shd w:val="clear" w:color="auto" w:fill="auto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08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09:3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</w:t>
            </w:r>
          </w:p>
        </w:tc>
        <w:tc>
          <w:tcPr>
            <w:tcW w:w="8854" w:type="dxa"/>
            <w:shd w:val="clear" w:color="auto" w:fill="auto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嘉兴——乌镇</w:t>
            </w:r>
          </w:p>
        </w:tc>
      </w:tr>
      <w:tr w:rsidR="00D72E49">
        <w:trPr>
          <w:trHeight w:val="460"/>
        </w:trPr>
        <w:tc>
          <w:tcPr>
            <w:tcW w:w="1413" w:type="dxa"/>
            <w:shd w:val="clear" w:color="auto" w:fill="auto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09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16:3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</w:t>
            </w:r>
          </w:p>
        </w:tc>
        <w:tc>
          <w:tcPr>
            <w:tcW w:w="8854" w:type="dxa"/>
            <w:shd w:val="clear" w:color="auto" w:fill="auto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考察世界互联网大会经济模式</w:t>
            </w:r>
          </w:p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乌镇创新创业孵化器运行模式</w:t>
            </w:r>
          </w:p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b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有项目者，可举行项目路演（需提前报名）</w:t>
            </w:r>
          </w:p>
        </w:tc>
      </w:tr>
      <w:tr w:rsidR="00D72E49">
        <w:trPr>
          <w:trHeight w:val="539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16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18:0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</w:t>
            </w:r>
          </w:p>
        </w:tc>
        <w:tc>
          <w:tcPr>
            <w:tcW w:w="8854" w:type="dxa"/>
            <w:shd w:val="clear" w:color="auto" w:fill="FFFFFF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乌镇——嘉兴</w:t>
            </w:r>
          </w:p>
        </w:tc>
      </w:tr>
      <w:tr w:rsidR="00D72E49">
        <w:trPr>
          <w:trHeight w:val="539"/>
        </w:trPr>
        <w:tc>
          <w:tcPr>
            <w:tcW w:w="1413" w:type="dxa"/>
            <w:shd w:val="clear" w:color="auto" w:fill="FFFFFF"/>
            <w:vAlign w:val="center"/>
          </w:tcPr>
          <w:p w:rsidR="00D72E49" w:rsidRDefault="0042124C">
            <w:pPr>
              <w:jc w:val="center"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18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0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0-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19</w:t>
            </w:r>
            <w:r>
              <w:rPr>
                <w:rFonts w:ascii="Times New Roman" w:eastAsia="微软雅黑" w:hAnsi="Times New Roman" w:cs="Times New Roman"/>
                <w:color w:val="003366"/>
                <w:szCs w:val="21"/>
              </w:rPr>
              <w:t>:</w:t>
            </w: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30</w:t>
            </w:r>
          </w:p>
        </w:tc>
        <w:tc>
          <w:tcPr>
            <w:tcW w:w="8854" w:type="dxa"/>
            <w:shd w:val="clear" w:color="auto" w:fill="FFFFFF"/>
            <w:vAlign w:val="center"/>
          </w:tcPr>
          <w:p w:rsidR="00D72E49" w:rsidRDefault="0042124C">
            <w:pPr>
              <w:widowControl/>
              <w:rPr>
                <w:rFonts w:ascii="Times New Roman" w:eastAsia="微软雅黑" w:hAnsi="Times New Roman" w:cs="Times New Roman"/>
                <w:color w:val="003366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晚餐</w:t>
            </w:r>
            <w:r w:rsidR="00A34FA3">
              <w:rPr>
                <w:rFonts w:ascii="Times New Roman" w:eastAsia="微软雅黑" w:hAnsi="Times New Roman" w:cs="Times New Roman" w:hint="eastAsia"/>
                <w:color w:val="003366"/>
                <w:szCs w:val="21"/>
              </w:rPr>
              <w:t>（</w:t>
            </w:r>
            <w:r w:rsidR="00A34FA3">
              <w:rPr>
                <w:rFonts w:ascii="Times New Roman" w:eastAsia="微软雅黑" w:hAnsi="Times New Roman" w:cs="Times New Roman" w:hint="eastAsia"/>
                <w:b/>
                <w:color w:val="003366"/>
                <w:szCs w:val="21"/>
              </w:rPr>
              <w:t>酒店一层全日制西餐厅）</w:t>
            </w:r>
            <w:bookmarkStart w:id="0" w:name="_GoBack"/>
            <w:bookmarkEnd w:id="0"/>
          </w:p>
        </w:tc>
      </w:tr>
    </w:tbl>
    <w:p w:rsidR="00D72E49" w:rsidRDefault="00D72E49">
      <w:pPr>
        <w:spacing w:line="500" w:lineRule="exact"/>
        <w:rPr>
          <w:rFonts w:ascii="Times New Roman" w:eastAsia="微软雅黑" w:hAnsi="Times New Roman" w:cs="Times New Roman"/>
          <w:color w:val="003366"/>
          <w:kern w:val="0"/>
          <w:szCs w:val="21"/>
        </w:rPr>
      </w:pPr>
    </w:p>
    <w:sectPr w:rsidR="00D72E49">
      <w:footerReference w:type="first" r:id="rId9"/>
      <w:pgSz w:w="12240" w:h="15840"/>
      <w:pgMar w:top="873" w:right="1080" w:bottom="930" w:left="1080" w:header="720" w:footer="720" w:gutter="0"/>
      <w:pgNumType w:fmt="numberInDash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4C" w:rsidRDefault="0042124C">
      <w:r>
        <w:separator/>
      </w:r>
    </w:p>
  </w:endnote>
  <w:endnote w:type="continuationSeparator" w:id="0">
    <w:p w:rsidR="0042124C" w:rsidRDefault="0042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49" w:rsidRDefault="0042124C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A34FA3">
      <w:rPr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4C" w:rsidRDefault="0042124C">
      <w:r>
        <w:separator/>
      </w:r>
    </w:p>
  </w:footnote>
  <w:footnote w:type="continuationSeparator" w:id="0">
    <w:p w:rsidR="0042124C" w:rsidRDefault="0042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2A5AA"/>
    <w:multiLevelType w:val="singleLevel"/>
    <w:tmpl w:val="5762A5AA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D3"/>
    <w:rsid w:val="00004A1D"/>
    <w:rsid w:val="00064BBE"/>
    <w:rsid w:val="0007002C"/>
    <w:rsid w:val="00070F85"/>
    <w:rsid w:val="000934AA"/>
    <w:rsid w:val="000A5F21"/>
    <w:rsid w:val="000B0AE9"/>
    <w:rsid w:val="000C263C"/>
    <w:rsid w:val="000D6B82"/>
    <w:rsid w:val="00136033"/>
    <w:rsid w:val="00146D5F"/>
    <w:rsid w:val="00156C7C"/>
    <w:rsid w:val="001823EC"/>
    <w:rsid w:val="00190E0B"/>
    <w:rsid w:val="001942AD"/>
    <w:rsid w:val="001F4A23"/>
    <w:rsid w:val="002015AF"/>
    <w:rsid w:val="0020166F"/>
    <w:rsid w:val="00301126"/>
    <w:rsid w:val="00347C6C"/>
    <w:rsid w:val="00372B4F"/>
    <w:rsid w:val="00382B83"/>
    <w:rsid w:val="003C2FBE"/>
    <w:rsid w:val="0042124C"/>
    <w:rsid w:val="0044286A"/>
    <w:rsid w:val="00466460"/>
    <w:rsid w:val="00477110"/>
    <w:rsid w:val="004B1D33"/>
    <w:rsid w:val="004B6538"/>
    <w:rsid w:val="004D4822"/>
    <w:rsid w:val="004D4BDB"/>
    <w:rsid w:val="004F1D59"/>
    <w:rsid w:val="004F55B3"/>
    <w:rsid w:val="0054239B"/>
    <w:rsid w:val="00562945"/>
    <w:rsid w:val="00581277"/>
    <w:rsid w:val="005A1600"/>
    <w:rsid w:val="005E1618"/>
    <w:rsid w:val="005F6C79"/>
    <w:rsid w:val="0060055D"/>
    <w:rsid w:val="006207B8"/>
    <w:rsid w:val="00623384"/>
    <w:rsid w:val="0065127F"/>
    <w:rsid w:val="006741EF"/>
    <w:rsid w:val="00694CD0"/>
    <w:rsid w:val="006A7089"/>
    <w:rsid w:val="006C1FE7"/>
    <w:rsid w:val="006E0963"/>
    <w:rsid w:val="006E16B7"/>
    <w:rsid w:val="00703407"/>
    <w:rsid w:val="00752618"/>
    <w:rsid w:val="00771EBB"/>
    <w:rsid w:val="00784F59"/>
    <w:rsid w:val="00794D65"/>
    <w:rsid w:val="007A6C98"/>
    <w:rsid w:val="007A7D9B"/>
    <w:rsid w:val="007C051D"/>
    <w:rsid w:val="007C70FE"/>
    <w:rsid w:val="008174CF"/>
    <w:rsid w:val="00856E55"/>
    <w:rsid w:val="00862834"/>
    <w:rsid w:val="00872580"/>
    <w:rsid w:val="008800DC"/>
    <w:rsid w:val="0089787F"/>
    <w:rsid w:val="008E2AC2"/>
    <w:rsid w:val="008F0AC2"/>
    <w:rsid w:val="00910B94"/>
    <w:rsid w:val="00926CFF"/>
    <w:rsid w:val="009307AC"/>
    <w:rsid w:val="00937AD5"/>
    <w:rsid w:val="0095651E"/>
    <w:rsid w:val="00976AEB"/>
    <w:rsid w:val="009853B1"/>
    <w:rsid w:val="009A3578"/>
    <w:rsid w:val="009B1D97"/>
    <w:rsid w:val="009B62B6"/>
    <w:rsid w:val="00A009C8"/>
    <w:rsid w:val="00A34FA3"/>
    <w:rsid w:val="00A55873"/>
    <w:rsid w:val="00A913DF"/>
    <w:rsid w:val="00B02896"/>
    <w:rsid w:val="00B05F10"/>
    <w:rsid w:val="00B468C3"/>
    <w:rsid w:val="00B63F85"/>
    <w:rsid w:val="00B82034"/>
    <w:rsid w:val="00BD42F8"/>
    <w:rsid w:val="00BE2D4C"/>
    <w:rsid w:val="00C10182"/>
    <w:rsid w:val="00C3486F"/>
    <w:rsid w:val="00CA1BE4"/>
    <w:rsid w:val="00CA6030"/>
    <w:rsid w:val="00CC1115"/>
    <w:rsid w:val="00CD6E00"/>
    <w:rsid w:val="00CE223B"/>
    <w:rsid w:val="00D23AD3"/>
    <w:rsid w:val="00D4492A"/>
    <w:rsid w:val="00D6105F"/>
    <w:rsid w:val="00D72E49"/>
    <w:rsid w:val="00DB4BF1"/>
    <w:rsid w:val="00DC245C"/>
    <w:rsid w:val="00DC5CFF"/>
    <w:rsid w:val="00DD59D4"/>
    <w:rsid w:val="00E1031A"/>
    <w:rsid w:val="00E43BDE"/>
    <w:rsid w:val="00E6098B"/>
    <w:rsid w:val="00EC295A"/>
    <w:rsid w:val="00ED34D3"/>
    <w:rsid w:val="00ED6432"/>
    <w:rsid w:val="00F25775"/>
    <w:rsid w:val="00F6537E"/>
    <w:rsid w:val="00F74E23"/>
    <w:rsid w:val="00F95279"/>
    <w:rsid w:val="046712A2"/>
    <w:rsid w:val="06DE515E"/>
    <w:rsid w:val="07101922"/>
    <w:rsid w:val="08C42193"/>
    <w:rsid w:val="0DB131CF"/>
    <w:rsid w:val="138E3C08"/>
    <w:rsid w:val="16982D82"/>
    <w:rsid w:val="16A66D44"/>
    <w:rsid w:val="1D4E320B"/>
    <w:rsid w:val="2044290A"/>
    <w:rsid w:val="21D20254"/>
    <w:rsid w:val="22195E13"/>
    <w:rsid w:val="2238412F"/>
    <w:rsid w:val="22D970DD"/>
    <w:rsid w:val="232753A0"/>
    <w:rsid w:val="24165A93"/>
    <w:rsid w:val="279B3BC5"/>
    <w:rsid w:val="2A2F6DAC"/>
    <w:rsid w:val="307225EB"/>
    <w:rsid w:val="30B13BCC"/>
    <w:rsid w:val="324F4F6B"/>
    <w:rsid w:val="3DAB7E4D"/>
    <w:rsid w:val="444034DE"/>
    <w:rsid w:val="44CF62AB"/>
    <w:rsid w:val="47893DCB"/>
    <w:rsid w:val="48C72481"/>
    <w:rsid w:val="4A633FA7"/>
    <w:rsid w:val="4DBF796D"/>
    <w:rsid w:val="574E1DA8"/>
    <w:rsid w:val="58FC0594"/>
    <w:rsid w:val="5CF97A5B"/>
    <w:rsid w:val="683A1904"/>
    <w:rsid w:val="688B1A54"/>
    <w:rsid w:val="73AF5FE4"/>
    <w:rsid w:val="74F83667"/>
    <w:rsid w:val="75253A1B"/>
    <w:rsid w:val="75DA0EBC"/>
    <w:rsid w:val="7642061D"/>
    <w:rsid w:val="77620458"/>
    <w:rsid w:val="78712418"/>
    <w:rsid w:val="7C031AFC"/>
    <w:rsid w:val="7C407AC9"/>
    <w:rsid w:val="7CC0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501</Words>
  <Characters>2860</Characters>
  <Application>Microsoft Office Word</Application>
  <DocSecurity>0</DocSecurity>
  <Lines>23</Lines>
  <Paragraphs>6</Paragraphs>
  <ScaleCrop>false</ScaleCrop>
  <Company>CIE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孙志玲</dc:creator>
  <cp:lastModifiedBy>孙志玲</cp:lastModifiedBy>
  <cp:revision>53</cp:revision>
  <cp:lastPrinted>2016-06-23T06:57:00Z</cp:lastPrinted>
  <dcterms:created xsi:type="dcterms:W3CDTF">2016-06-10T14:30:00Z</dcterms:created>
  <dcterms:modified xsi:type="dcterms:W3CDTF">2016-06-23T12:27:00Z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