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7470" w:rsidRDefault="004119D0">
      <w:pPr>
        <w:tabs>
          <w:tab w:val="center" w:pos="6663"/>
        </w:tabs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附件1：</w:t>
      </w:r>
    </w:p>
    <w:p w:rsidR="00E87470" w:rsidRDefault="00E87470">
      <w:pPr>
        <w:tabs>
          <w:tab w:val="center" w:pos="6663"/>
        </w:tabs>
        <w:rPr>
          <w:rFonts w:ascii="仿宋_GB2312" w:eastAsia="仿宋_GB2312" w:hAnsi="仿宋_GB2312"/>
          <w:sz w:val="32"/>
        </w:rPr>
      </w:pPr>
    </w:p>
    <w:p w:rsidR="00E87470" w:rsidRDefault="00E87470">
      <w:pPr>
        <w:spacing w:line="600" w:lineRule="exact"/>
        <w:jc w:val="left"/>
        <w:rPr>
          <w:rFonts w:ascii="仿宋_GB2312" w:eastAsia="仿宋_GB2312" w:hAnsi="仿宋_GB2312"/>
          <w:sz w:val="32"/>
        </w:rPr>
      </w:pPr>
    </w:p>
    <w:p w:rsidR="00E87470" w:rsidRDefault="004119D0">
      <w:pPr>
        <w:pStyle w:val="10"/>
        <w:rPr>
          <w:rFonts w:ascii="华文中宋" w:eastAsia="华文中宋" w:hAnsi="华文中宋"/>
          <w:b w:val="0"/>
          <w:sz w:val="44"/>
        </w:rPr>
      </w:pPr>
      <w:r>
        <w:rPr>
          <w:rFonts w:ascii="华文中宋" w:eastAsia="华文中宋" w:hAnsi="华文中宋" w:hint="eastAsia"/>
          <w:b w:val="0"/>
          <w:sz w:val="44"/>
        </w:rPr>
        <w:t>绿色数据中心先进适用技术申报书</w:t>
      </w:r>
    </w:p>
    <w:p w:rsidR="00E87470" w:rsidRDefault="00E87470"/>
    <w:p w:rsidR="00E87470" w:rsidRDefault="00E87470">
      <w:pPr>
        <w:rPr>
          <w:sz w:val="32"/>
        </w:rPr>
      </w:pPr>
    </w:p>
    <w:p w:rsidR="00E87470" w:rsidRDefault="00E87470">
      <w:pPr>
        <w:rPr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8"/>
        <w:gridCol w:w="656"/>
        <w:gridCol w:w="3969"/>
      </w:tblGrid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申请单位（盖章）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通讯地址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邮政编码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联系人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电话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电子邮箱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传真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  <w:tr w:rsidR="00E87470" w:rsidTr="009E02B5">
        <w:trPr>
          <w:jc w:val="center"/>
        </w:trPr>
        <w:tc>
          <w:tcPr>
            <w:tcW w:w="3138" w:type="dxa"/>
            <w:shd w:val="clear" w:color="auto" w:fill="auto"/>
          </w:tcPr>
          <w:p w:rsidR="00E87470" w:rsidRDefault="004119D0">
            <w:pPr>
              <w:jc w:val="distribute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申报日间</w:t>
            </w:r>
          </w:p>
        </w:tc>
        <w:tc>
          <w:tcPr>
            <w:tcW w:w="656" w:type="dxa"/>
            <w:shd w:val="clear" w:color="auto" w:fill="auto"/>
          </w:tcPr>
          <w:p w:rsidR="00E87470" w:rsidRDefault="004119D0">
            <w:pPr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87470" w:rsidRDefault="00E87470">
            <w:pPr>
              <w:rPr>
                <w:rFonts w:ascii="楷体_GB2312" w:eastAsia="楷体_GB2312" w:hAnsi="楷体_GB2312"/>
                <w:sz w:val="32"/>
              </w:rPr>
            </w:pPr>
          </w:p>
        </w:tc>
      </w:tr>
    </w:tbl>
    <w:p w:rsidR="00E87470" w:rsidRDefault="00E87470">
      <w:pPr>
        <w:rPr>
          <w:sz w:val="32"/>
        </w:rPr>
      </w:pPr>
    </w:p>
    <w:p w:rsidR="00E87470" w:rsidRDefault="00E87470">
      <w:pPr>
        <w:rPr>
          <w:sz w:val="32"/>
        </w:rPr>
      </w:pPr>
    </w:p>
    <w:p w:rsidR="00E87470" w:rsidRDefault="00E87470">
      <w:pPr>
        <w:jc w:val="center"/>
        <w:rPr>
          <w:rFonts w:ascii="楷体_GB2312" w:eastAsia="楷体_GB2312"/>
          <w:b/>
          <w:sz w:val="36"/>
        </w:rPr>
      </w:pPr>
    </w:p>
    <w:p w:rsidR="009E02B5" w:rsidRDefault="009E02B5">
      <w:pPr>
        <w:widowControl/>
        <w:jc w:val="left"/>
        <w:rPr>
          <w:rFonts w:ascii="楷体_GB2312" w:eastAsia="楷体_GB2312"/>
          <w:b/>
          <w:sz w:val="32"/>
          <w:szCs w:val="32"/>
        </w:rPr>
      </w:pPr>
    </w:p>
    <w:p w:rsidR="009E02B5" w:rsidRPr="009E02B5" w:rsidRDefault="009E02B5" w:rsidP="009E02B5">
      <w:pPr>
        <w:jc w:val="left"/>
        <w:rPr>
          <w:rFonts w:ascii="楷体_GB2312" w:eastAsia="楷体_GB2312"/>
          <w:b/>
          <w:sz w:val="32"/>
          <w:szCs w:val="32"/>
        </w:rPr>
      </w:pPr>
    </w:p>
    <w:p w:rsidR="00E87470" w:rsidRDefault="004119D0">
      <w:pPr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填写说明</w:t>
      </w:r>
    </w:p>
    <w:p w:rsidR="00E87470" w:rsidRDefault="00E87470">
      <w:pPr>
        <w:spacing w:line="360" w:lineRule="auto"/>
        <w:rPr>
          <w:rFonts w:ascii="仿宋_GB2312" w:eastAsia="仿宋_GB2312"/>
          <w:b/>
          <w:sz w:val="30"/>
        </w:rPr>
      </w:pPr>
    </w:p>
    <w:p w:rsidR="00E87470" w:rsidRDefault="004119D0">
      <w:pPr>
        <w:numPr>
          <w:ilvl w:val="0"/>
          <w:numId w:val="5"/>
        </w:num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准确、如实填报。</w:t>
      </w:r>
    </w:p>
    <w:p w:rsidR="00E87470" w:rsidRDefault="004119D0">
      <w:pPr>
        <w:numPr>
          <w:ilvl w:val="0"/>
          <w:numId w:val="5"/>
        </w:num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申请</w:t>
      </w:r>
      <w:r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/>
          <w:sz w:val="32"/>
        </w:rPr>
        <w:t>名称、法定代表人应与营业执照一致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 xml:space="preserve"> </w:t>
      </w:r>
    </w:p>
    <w:p w:rsidR="00E87470" w:rsidRDefault="004119D0">
      <w:pPr>
        <w:numPr>
          <w:ilvl w:val="0"/>
          <w:numId w:val="5"/>
        </w:num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不</w:t>
      </w:r>
      <w:r>
        <w:rPr>
          <w:rFonts w:ascii="仿宋_GB2312" w:eastAsia="仿宋_GB2312" w:hint="eastAsia"/>
          <w:sz w:val="32"/>
        </w:rPr>
        <w:t>得</w:t>
      </w:r>
      <w:r>
        <w:rPr>
          <w:rFonts w:ascii="仿宋_GB2312" w:eastAsia="仿宋_GB2312"/>
          <w:sz w:val="32"/>
        </w:rPr>
        <w:t>填写不宜公开的保密信息。</w:t>
      </w:r>
    </w:p>
    <w:p w:rsidR="00E87470" w:rsidRDefault="004119D0">
      <w:pPr>
        <w:numPr>
          <w:ilvl w:val="0"/>
          <w:numId w:val="5"/>
        </w:num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</w:t>
      </w:r>
      <w:r>
        <w:rPr>
          <w:rFonts w:ascii="仿宋_GB2312" w:eastAsia="仿宋_GB2312"/>
          <w:sz w:val="32"/>
        </w:rPr>
        <w:t>申报</w:t>
      </w:r>
      <w:r>
        <w:rPr>
          <w:rFonts w:ascii="仿宋_GB2312" w:eastAsia="仿宋_GB2312" w:hint="eastAsia"/>
          <w:sz w:val="32"/>
        </w:rPr>
        <w:t>书有关项目页面不够时，可另加附页，用A4纸打印。</w:t>
      </w:r>
    </w:p>
    <w:p w:rsidR="00E87470" w:rsidRDefault="004119D0">
      <w:pPr>
        <w:numPr>
          <w:ilvl w:val="0"/>
          <w:numId w:val="5"/>
        </w:num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材料提交后不予退还。</w:t>
      </w:r>
    </w:p>
    <w:p w:rsidR="00E87470" w:rsidRDefault="00E87470">
      <w:pPr>
        <w:spacing w:line="360" w:lineRule="auto"/>
        <w:rPr>
          <w:rFonts w:ascii="仿宋_GB2312" w:eastAsia="仿宋_GB2312"/>
          <w:sz w:val="32"/>
        </w:rPr>
      </w:pPr>
    </w:p>
    <w:p w:rsidR="009E02B5" w:rsidRDefault="009E02B5">
      <w:pPr>
        <w:widowControl/>
        <w:jc w:val="left"/>
        <w:rPr>
          <w:rFonts w:ascii="仿宋_GB2312" w:eastAsia="仿宋_GB2312"/>
          <w:sz w:val="32"/>
        </w:rPr>
      </w:pPr>
    </w:p>
    <w:p w:rsidR="00120813" w:rsidRDefault="00120813">
      <w:pPr>
        <w:widowControl/>
        <w:jc w:val="left"/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</w:p>
    <w:p w:rsidR="00E87470" w:rsidRDefault="00E87470">
      <w:pPr>
        <w:spacing w:line="360" w:lineRule="auto"/>
        <w:rPr>
          <w:rFonts w:ascii="宋体" w:hAnsi="宋体"/>
          <w:sz w:val="32"/>
        </w:rPr>
      </w:pPr>
    </w:p>
    <w:p w:rsidR="00E87470" w:rsidRDefault="00E87470">
      <w:pPr>
        <w:widowControl/>
        <w:adjustRightInd w:val="0"/>
        <w:snapToGrid w:val="0"/>
        <w:ind w:firstLineChars="200" w:firstLine="640"/>
        <w:jc w:val="left"/>
        <w:rPr>
          <w:rFonts w:ascii="宋体" w:hAnsi="宋体"/>
          <w:sz w:val="32"/>
        </w:rPr>
      </w:pPr>
    </w:p>
    <w:p w:rsidR="00C07BDA" w:rsidRDefault="00C07BDA">
      <w:pPr>
        <w:widowControl/>
        <w:adjustRightInd w:val="0"/>
        <w:snapToGrid w:val="0"/>
        <w:ind w:firstLineChars="200" w:firstLine="640"/>
        <w:jc w:val="left"/>
        <w:rPr>
          <w:rFonts w:ascii="仿宋_GB2312" w:eastAsia="仿宋_GB2312" w:hint="eastAsia"/>
          <w:sz w:val="32"/>
        </w:rPr>
      </w:pPr>
    </w:p>
    <w:p w:rsidR="00E87470" w:rsidRDefault="004119D0">
      <w:pPr>
        <w:widowControl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本企业自愿参加</w:t>
      </w:r>
      <w:r>
        <w:rPr>
          <w:rFonts w:ascii="仿宋_GB2312" w:eastAsia="仿宋_GB2312" w:hint="eastAsia"/>
          <w:sz w:val="32"/>
        </w:rPr>
        <w:t>绿色数据中心先进适用技术的征集</w:t>
      </w:r>
      <w:r>
        <w:rPr>
          <w:rFonts w:ascii="仿宋_GB2312" w:eastAsia="仿宋_GB2312"/>
          <w:sz w:val="32"/>
        </w:rPr>
        <w:t>工作，并做如下声明：</w:t>
      </w:r>
      <w:bookmarkStart w:id="0" w:name="_GoBack"/>
      <w:bookmarkEnd w:id="0"/>
    </w:p>
    <w:p w:rsidR="00E87470" w:rsidRDefault="004119D0">
      <w:pPr>
        <w:pStyle w:val="af0"/>
        <w:widowControl/>
        <w:numPr>
          <w:ilvl w:val="3"/>
          <w:numId w:val="5"/>
        </w:numPr>
        <w:ind w:left="1134" w:firstLineChars="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所提供的材料及数据信息真实有效；所提供的材料及数据信息真实有效；</w:t>
      </w:r>
    </w:p>
    <w:p w:rsidR="00E87470" w:rsidRDefault="004119D0">
      <w:pPr>
        <w:pStyle w:val="af0"/>
        <w:widowControl/>
        <w:numPr>
          <w:ilvl w:val="3"/>
          <w:numId w:val="5"/>
        </w:numPr>
        <w:ind w:left="1134" w:firstLineChars="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技术</w:t>
      </w:r>
      <w:r>
        <w:rPr>
          <w:rFonts w:ascii="仿宋_GB2312" w:eastAsia="仿宋_GB2312"/>
          <w:sz w:val="32"/>
        </w:rPr>
        <w:t>产品符合国家法律法规及相关产业政策要求；</w:t>
      </w:r>
    </w:p>
    <w:p w:rsidR="00E87470" w:rsidRDefault="004119D0">
      <w:pPr>
        <w:pStyle w:val="af0"/>
        <w:widowControl/>
        <w:numPr>
          <w:ilvl w:val="3"/>
          <w:numId w:val="5"/>
        </w:numPr>
        <w:ind w:left="1134" w:firstLineChars="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申报之日起前三年无重大质量、生产、环境、能源及公共安全等事故及重大投诉。</w:t>
      </w:r>
    </w:p>
    <w:p w:rsidR="00E87470" w:rsidRDefault="004119D0">
      <w:pPr>
        <w:pStyle w:val="af0"/>
        <w:widowControl/>
        <w:numPr>
          <w:ilvl w:val="3"/>
          <w:numId w:val="5"/>
        </w:numPr>
        <w:ind w:left="1134" w:firstLineChars="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同意对企业申报信息进行公示，接受广泛社会监督。</w:t>
      </w:r>
    </w:p>
    <w:p w:rsidR="00E87470" w:rsidRDefault="00E87470">
      <w:pPr>
        <w:widowControl/>
        <w:adjustRightInd w:val="0"/>
        <w:snapToGrid w:val="0"/>
        <w:ind w:firstLineChars="200" w:firstLine="560"/>
        <w:jc w:val="left"/>
        <w:rPr>
          <w:rFonts w:ascii="宋体" w:hAnsi="宋体"/>
          <w:sz w:val="28"/>
        </w:rPr>
      </w:pPr>
    </w:p>
    <w:p w:rsidR="00E87470" w:rsidRDefault="00E87470">
      <w:pPr>
        <w:spacing w:after="120" w:line="360" w:lineRule="auto"/>
        <w:rPr>
          <w:rFonts w:ascii="宋体" w:hAnsi="宋体"/>
          <w:sz w:val="28"/>
        </w:rPr>
      </w:pPr>
    </w:p>
    <w:p w:rsidR="00E87470" w:rsidRDefault="00E87470">
      <w:pPr>
        <w:spacing w:after="120" w:line="360" w:lineRule="auto"/>
        <w:ind w:leftChars="1620" w:left="3402"/>
        <w:rPr>
          <w:rFonts w:ascii="宋体" w:hAnsi="宋体"/>
          <w:b/>
          <w:sz w:val="28"/>
          <w:u w:val="single"/>
        </w:rPr>
      </w:pPr>
    </w:p>
    <w:p w:rsidR="00E87470" w:rsidRPr="00434F24" w:rsidRDefault="004119D0" w:rsidP="00434F24">
      <w:pPr>
        <w:spacing w:after="120" w:line="360" w:lineRule="auto"/>
        <w:ind w:leftChars="2220" w:left="4662"/>
        <w:jc w:val="center"/>
        <w:rPr>
          <w:rFonts w:ascii="宋体" w:hAnsi="宋体"/>
          <w:b/>
          <w:sz w:val="32"/>
          <w:szCs w:val="32"/>
        </w:rPr>
      </w:pPr>
      <w:r w:rsidRPr="00434F24">
        <w:rPr>
          <w:rFonts w:ascii="宋体" w:hAnsi="宋体" w:hint="eastAsia"/>
          <w:b/>
          <w:sz w:val="32"/>
          <w:szCs w:val="32"/>
        </w:rPr>
        <w:t>技术</w:t>
      </w:r>
      <w:r w:rsidRPr="00434F24">
        <w:rPr>
          <w:rFonts w:ascii="宋体" w:hAnsi="宋体"/>
          <w:b/>
          <w:sz w:val="32"/>
          <w:szCs w:val="32"/>
        </w:rPr>
        <w:t>申请</w:t>
      </w:r>
      <w:r w:rsidRPr="00434F24">
        <w:rPr>
          <w:rFonts w:ascii="宋体" w:hAnsi="宋体" w:hint="eastAsia"/>
          <w:b/>
          <w:sz w:val="32"/>
          <w:szCs w:val="32"/>
        </w:rPr>
        <w:t>单位</w:t>
      </w:r>
      <w:r w:rsidRPr="00434F24">
        <w:rPr>
          <w:rFonts w:ascii="宋体" w:hAnsi="宋体"/>
          <w:b/>
          <w:sz w:val="32"/>
          <w:szCs w:val="32"/>
        </w:rPr>
        <w:t>（公章）</w:t>
      </w:r>
    </w:p>
    <w:p w:rsidR="00E87470" w:rsidRPr="00434F24" w:rsidRDefault="004119D0">
      <w:pPr>
        <w:spacing w:after="120" w:line="560" w:lineRule="exact"/>
        <w:rPr>
          <w:rFonts w:ascii="仿宋_GB2312" w:eastAsia="仿宋_GB2312"/>
          <w:sz w:val="32"/>
          <w:szCs w:val="32"/>
        </w:rPr>
      </w:pPr>
      <w:r w:rsidRPr="00434F24">
        <w:rPr>
          <w:rFonts w:ascii="仿宋_GB2312" w:eastAsia="仿宋_GB2312"/>
          <w:sz w:val="32"/>
          <w:szCs w:val="32"/>
        </w:rPr>
        <w:t xml:space="preserve"> </w:t>
      </w:r>
    </w:p>
    <w:p w:rsidR="00E87470" w:rsidRDefault="004119D0" w:rsidP="009E02B5">
      <w:pPr>
        <w:wordWrap w:val="0"/>
        <w:spacing w:after="120" w:line="360" w:lineRule="auto"/>
        <w:jc w:val="right"/>
        <w:rPr>
          <w:rFonts w:ascii="宋体" w:hAnsi="宋体"/>
          <w:b/>
          <w:sz w:val="28"/>
        </w:rPr>
        <w:sectPr w:rsidR="00E8747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588" w:bottom="2098" w:left="1588" w:header="851" w:footer="992" w:gutter="0"/>
          <w:pgNumType w:start="1"/>
          <w:cols w:space="720"/>
          <w:docGrid w:type="lines" w:linePitch="312"/>
        </w:sectPr>
      </w:pPr>
      <w:r w:rsidRPr="00434F24">
        <w:rPr>
          <w:rFonts w:ascii="宋体" w:hAnsi="宋体"/>
          <w:b/>
          <w:sz w:val="32"/>
          <w:szCs w:val="32"/>
        </w:rPr>
        <w:t xml:space="preserve">                                   年</w:t>
      </w:r>
      <w:r w:rsidR="009E02B5" w:rsidRPr="00434F24">
        <w:rPr>
          <w:rFonts w:ascii="宋体" w:hAnsi="宋体" w:hint="eastAsia"/>
          <w:b/>
          <w:sz w:val="32"/>
          <w:szCs w:val="32"/>
        </w:rPr>
        <w:t xml:space="preserve">   </w:t>
      </w:r>
      <w:r w:rsidRPr="00434F24">
        <w:rPr>
          <w:rFonts w:ascii="宋体" w:hAnsi="宋体"/>
          <w:b/>
          <w:sz w:val="32"/>
          <w:szCs w:val="32"/>
        </w:rPr>
        <w:t>月</w:t>
      </w:r>
      <w:r w:rsidR="009E02B5" w:rsidRPr="00434F24">
        <w:rPr>
          <w:rFonts w:ascii="宋体" w:hAnsi="宋体"/>
          <w:b/>
          <w:sz w:val="32"/>
          <w:szCs w:val="32"/>
        </w:rPr>
        <w:t xml:space="preserve">   </w:t>
      </w:r>
      <w:r w:rsidRPr="00434F24">
        <w:rPr>
          <w:rFonts w:ascii="宋体" w:hAnsi="宋体"/>
          <w:b/>
          <w:sz w:val="32"/>
          <w:szCs w:val="32"/>
        </w:rPr>
        <w:t>日</w:t>
      </w:r>
      <w:r w:rsidR="009E02B5" w:rsidRPr="00434F24">
        <w:rPr>
          <w:rFonts w:ascii="宋体" w:hAnsi="宋体" w:hint="eastAsia"/>
          <w:b/>
          <w:sz w:val="32"/>
          <w:szCs w:val="32"/>
        </w:rPr>
        <w:t xml:space="preserve">  </w:t>
      </w:r>
      <w:r w:rsidR="009E02B5" w:rsidRPr="00434F24">
        <w:rPr>
          <w:rFonts w:ascii="宋体" w:hAnsi="宋体"/>
          <w:b/>
          <w:sz w:val="32"/>
          <w:szCs w:val="32"/>
        </w:rPr>
        <w:t xml:space="preserve">   </w:t>
      </w:r>
      <w:r w:rsidR="009E02B5">
        <w:rPr>
          <w:rFonts w:ascii="宋体" w:hAnsi="宋体"/>
          <w:b/>
          <w:sz w:val="28"/>
        </w:rPr>
        <w:t xml:space="preserve">     </w:t>
      </w:r>
      <w:r>
        <w:rPr>
          <w:rFonts w:ascii="宋体" w:hAnsi="宋体"/>
          <w:b/>
          <w:sz w:val="28"/>
        </w:rPr>
        <w:t xml:space="preserve"> </w:t>
      </w:r>
    </w:p>
    <w:p w:rsidR="009E02B5" w:rsidRPr="009E02B5" w:rsidRDefault="00120813" w:rsidP="00120813">
      <w:pPr>
        <w:widowControl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</w:t>
      </w:r>
      <w:r>
        <w:rPr>
          <w:rFonts w:ascii="黑体" w:eastAsia="黑体"/>
          <w:sz w:val="32"/>
        </w:rPr>
        <w:t>、</w:t>
      </w:r>
      <w:r w:rsidR="004119D0" w:rsidRPr="009E02B5">
        <w:rPr>
          <w:rFonts w:ascii="黑体" w:eastAsia="黑体"/>
          <w:sz w:val="32"/>
        </w:rPr>
        <w:t>基本情况表</w:t>
      </w:r>
    </w:p>
    <w:p w:rsidR="009E02B5" w:rsidRPr="009E02B5" w:rsidRDefault="004119D0" w:rsidP="009E02B5">
      <w:pPr>
        <w:pStyle w:val="af0"/>
        <w:numPr>
          <w:ilvl w:val="0"/>
          <w:numId w:val="8"/>
        </w:numPr>
        <w:ind w:firstLineChars="0"/>
        <w:jc w:val="left"/>
        <w:rPr>
          <w:rFonts w:ascii="楷体_GB2312" w:eastAsia="楷体_GB2312" w:hAnsi="黑体"/>
          <w:kern w:val="0"/>
          <w:sz w:val="32"/>
        </w:rPr>
      </w:pPr>
      <w:r w:rsidRPr="009E02B5">
        <w:rPr>
          <w:rFonts w:ascii="楷体_GB2312" w:eastAsia="楷体_GB2312" w:hAnsi="黑体" w:hint="eastAsia"/>
          <w:kern w:val="0"/>
          <w:sz w:val="32"/>
        </w:rPr>
        <w:t>技术申报</w:t>
      </w:r>
      <w:r w:rsidRPr="009E02B5">
        <w:rPr>
          <w:rFonts w:ascii="楷体_GB2312" w:eastAsia="楷体_GB2312" w:hAnsi="黑体"/>
          <w:kern w:val="0"/>
          <w:sz w:val="32"/>
        </w:rPr>
        <w:t>单位</w:t>
      </w:r>
      <w:r w:rsidRPr="009E02B5">
        <w:rPr>
          <w:rFonts w:ascii="楷体_GB2312" w:eastAsia="楷体_GB2312" w:hAnsi="黑体" w:hint="eastAsia"/>
          <w:kern w:val="0"/>
          <w:sz w:val="32"/>
        </w:rPr>
        <w:t>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2117"/>
        <w:gridCol w:w="2126"/>
        <w:gridCol w:w="435"/>
        <w:gridCol w:w="2171"/>
      </w:tblGrid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申报单位名称</w:t>
            </w:r>
          </w:p>
        </w:tc>
        <w:tc>
          <w:tcPr>
            <w:tcW w:w="6849" w:type="dxa"/>
            <w:gridSpan w:val="4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技术名称</w:t>
            </w:r>
          </w:p>
        </w:tc>
        <w:tc>
          <w:tcPr>
            <w:tcW w:w="6849" w:type="dxa"/>
            <w:gridSpan w:val="4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6849" w:type="dxa"/>
            <w:gridSpan w:val="4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注册商标</w:t>
            </w: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营业执照号码</w:t>
            </w:r>
          </w:p>
        </w:tc>
        <w:tc>
          <w:tcPr>
            <w:tcW w:w="2171" w:type="dxa"/>
            <w:vAlign w:val="center"/>
          </w:tcPr>
          <w:p w:rsidR="00E87470" w:rsidRPr="009E02B5" w:rsidRDefault="00E87470">
            <w:pPr>
              <w:widowControl/>
              <w:spacing w:after="120" w:line="46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所有制性质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注册资金（万元）</w:t>
            </w:r>
          </w:p>
        </w:tc>
        <w:tc>
          <w:tcPr>
            <w:tcW w:w="2171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663C0E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单位总人数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研发人员人数</w:t>
            </w:r>
          </w:p>
        </w:tc>
        <w:tc>
          <w:tcPr>
            <w:tcW w:w="2171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电话/手机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单位网址</w:t>
            </w:r>
          </w:p>
        </w:tc>
        <w:tc>
          <w:tcPr>
            <w:tcW w:w="6849" w:type="dxa"/>
            <w:gridSpan w:val="4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Merge w:val="restart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技术应用量</w:t>
            </w:r>
          </w:p>
        </w:tc>
        <w:tc>
          <w:tcPr>
            <w:tcW w:w="2117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2012年</w:t>
            </w:r>
          </w:p>
        </w:tc>
        <w:tc>
          <w:tcPr>
            <w:tcW w:w="2126" w:type="dxa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2013年</w:t>
            </w: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9E02B5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2014年</w:t>
            </w:r>
          </w:p>
        </w:tc>
      </w:tr>
      <w:tr w:rsidR="00E87470" w:rsidRPr="009E02B5" w:rsidTr="009E02B5">
        <w:trPr>
          <w:cantSplit/>
          <w:trHeight w:val="580"/>
          <w:jc w:val="center"/>
        </w:trPr>
        <w:tc>
          <w:tcPr>
            <w:tcW w:w="2223" w:type="dxa"/>
            <w:vMerge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E87470" w:rsidRPr="009E02B5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</w:tbl>
    <w:p w:rsidR="008D1D3A" w:rsidRDefault="008D1D3A">
      <w:pPr>
        <w:widowControl/>
        <w:ind w:firstLineChars="200" w:firstLine="562"/>
        <w:rPr>
          <w:rFonts w:ascii="宋体" w:hAnsi="宋体"/>
          <w:b/>
          <w:sz w:val="28"/>
        </w:rPr>
      </w:pPr>
    </w:p>
    <w:p w:rsidR="008D1D3A" w:rsidRDefault="008D1D3A">
      <w:pPr>
        <w:widowControl/>
        <w:ind w:firstLineChars="200" w:firstLine="562"/>
        <w:rPr>
          <w:rFonts w:ascii="宋体" w:hAnsi="宋体"/>
          <w:b/>
          <w:sz w:val="28"/>
        </w:rPr>
      </w:pPr>
    </w:p>
    <w:p w:rsidR="008D1D3A" w:rsidRDefault="008D1D3A">
      <w:pPr>
        <w:widowControl/>
        <w:ind w:firstLineChars="200" w:firstLine="562"/>
        <w:rPr>
          <w:rFonts w:ascii="宋体" w:hAnsi="宋体"/>
          <w:b/>
          <w:sz w:val="28"/>
        </w:rPr>
      </w:pPr>
    </w:p>
    <w:p w:rsidR="008D1D3A" w:rsidRDefault="008D1D3A">
      <w:pPr>
        <w:widowControl/>
        <w:ind w:firstLineChars="200" w:firstLine="562"/>
        <w:rPr>
          <w:rFonts w:ascii="宋体" w:hAnsi="宋体"/>
          <w:b/>
          <w:sz w:val="28"/>
        </w:rPr>
      </w:pPr>
    </w:p>
    <w:p w:rsidR="008D1D3A" w:rsidRDefault="008D1D3A">
      <w:pPr>
        <w:widowControl/>
        <w:ind w:firstLineChars="200" w:firstLine="562"/>
        <w:rPr>
          <w:rFonts w:ascii="宋体" w:hAnsi="宋体"/>
          <w:b/>
          <w:sz w:val="28"/>
        </w:rPr>
      </w:pPr>
    </w:p>
    <w:p w:rsidR="00E87470" w:rsidRDefault="004119D0">
      <w:pPr>
        <w:widowControl/>
        <w:ind w:firstLineChars="200" w:firstLine="640"/>
        <w:rPr>
          <w:rFonts w:ascii="楷体_GB2312" w:eastAsia="楷体_GB2312" w:hAnsi="黑体"/>
          <w:kern w:val="0"/>
          <w:sz w:val="32"/>
        </w:rPr>
      </w:pPr>
      <w:r>
        <w:rPr>
          <w:rFonts w:ascii="楷体_GB2312" w:eastAsia="楷体_GB2312" w:hAnsi="黑体" w:hint="eastAsia"/>
          <w:kern w:val="0"/>
          <w:sz w:val="32"/>
        </w:rPr>
        <w:lastRenderedPageBreak/>
        <w:t>（二）技术基本情况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272"/>
        <w:gridCol w:w="450"/>
        <w:gridCol w:w="2455"/>
        <w:gridCol w:w="645"/>
        <w:gridCol w:w="1609"/>
        <w:gridCol w:w="2182"/>
      </w:tblGrid>
      <w:tr w:rsidR="00E87470" w:rsidRPr="00663C0E" w:rsidTr="00663C0E">
        <w:trPr>
          <w:cantSplit/>
          <w:trHeight w:val="567"/>
          <w:jc w:val="center"/>
        </w:trPr>
        <w:tc>
          <w:tcPr>
            <w:tcW w:w="1731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技术水平</w:t>
            </w:r>
          </w:p>
        </w:tc>
        <w:tc>
          <w:tcPr>
            <w:tcW w:w="7341" w:type="dxa"/>
            <w:gridSpan w:val="5"/>
            <w:vAlign w:val="center"/>
          </w:tcPr>
          <w:p w:rsidR="00663C0E" w:rsidRDefault="00663C0E" w:rsidP="00663C0E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□国际领先   □国际先进   □</w:t>
            </w:r>
            <w:r w:rsidR="004119D0"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国内领先</w:t>
            </w:r>
          </w:p>
          <w:p w:rsidR="00E87470" w:rsidRPr="00663C0E" w:rsidRDefault="00663C0E" w:rsidP="00663C0E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□国内先进   □</w:t>
            </w:r>
            <w:r w:rsidR="004119D0"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行业实用</w:t>
            </w: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研制起止时间</w:t>
            </w:r>
          </w:p>
        </w:tc>
        <w:tc>
          <w:tcPr>
            <w:tcW w:w="6891" w:type="dxa"/>
            <w:gridSpan w:val="4"/>
            <w:vAlign w:val="center"/>
          </w:tcPr>
          <w:p w:rsidR="00E87470" w:rsidRPr="00663C0E" w:rsidRDefault="00663C0E" w:rsidP="00663C0E">
            <w:pPr>
              <w:widowControl/>
              <w:ind w:firstLineChars="150" w:firstLine="480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年   </w:t>
            </w:r>
            <w:r w:rsidR="004119D0"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月至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</w:t>
            </w:r>
            <w:r w:rsidR="004119D0"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</w:t>
            </w:r>
            <w:r w:rsidR="004119D0"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月</w:t>
            </w: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组织鉴定单位</w:t>
            </w:r>
          </w:p>
        </w:tc>
        <w:tc>
          <w:tcPr>
            <w:tcW w:w="3100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鉴定时间</w:t>
            </w: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Align w:val="center"/>
          </w:tcPr>
          <w:p w:rsidR="00E87470" w:rsidRPr="00663C0E" w:rsidRDefault="004119D0" w:rsidP="00663C0E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技术应用于生产的时间</w:t>
            </w:r>
          </w:p>
        </w:tc>
        <w:tc>
          <w:tcPr>
            <w:tcW w:w="6891" w:type="dxa"/>
            <w:gridSpan w:val="4"/>
            <w:vAlign w:val="center"/>
          </w:tcPr>
          <w:p w:rsidR="00E87470" w:rsidRPr="00663C0E" w:rsidRDefault="004119D0" w:rsidP="00663C0E">
            <w:pPr>
              <w:widowControl/>
              <w:ind w:firstLineChars="150" w:firstLine="480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  月</w:t>
            </w: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 w:val="restart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专利</w:t>
            </w: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申请号</w:t>
            </w:r>
          </w:p>
        </w:tc>
        <w:tc>
          <w:tcPr>
            <w:tcW w:w="3100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授权号</w:t>
            </w:r>
          </w:p>
        </w:tc>
        <w:tc>
          <w:tcPr>
            <w:tcW w:w="3100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专利类型</w:t>
            </w: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批准日期</w:t>
            </w:r>
          </w:p>
        </w:tc>
        <w:tc>
          <w:tcPr>
            <w:tcW w:w="3100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有效日期</w:t>
            </w: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Align w:val="center"/>
          </w:tcPr>
          <w:p w:rsidR="00E87470" w:rsidRPr="00663C0E" w:rsidRDefault="004119D0" w:rsidP="00663C0E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其它知识产权</w:t>
            </w:r>
          </w:p>
          <w:p w:rsidR="00E87470" w:rsidRPr="00663C0E" w:rsidRDefault="004119D0" w:rsidP="00663C0E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6891" w:type="dxa"/>
            <w:gridSpan w:val="4"/>
            <w:vAlign w:val="center"/>
          </w:tcPr>
          <w:p w:rsidR="00E87470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663C0E" w:rsidRDefault="00663C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663C0E" w:rsidRDefault="00663C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663C0E" w:rsidRPr="00663C0E" w:rsidRDefault="00663C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663C0E" w:rsidRPr="00663C0E" w:rsidRDefault="00663C0E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 w:val="restart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时  间</w:t>
            </w:r>
          </w:p>
        </w:tc>
        <w:tc>
          <w:tcPr>
            <w:tcW w:w="4709" w:type="dxa"/>
            <w:gridSpan w:val="3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奖励名称及等级</w:t>
            </w:r>
          </w:p>
        </w:tc>
        <w:tc>
          <w:tcPr>
            <w:tcW w:w="2182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授奖部门</w:t>
            </w: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4709" w:type="dxa"/>
            <w:gridSpan w:val="3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4709" w:type="dxa"/>
            <w:gridSpan w:val="3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459" w:type="dxa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4709" w:type="dxa"/>
            <w:gridSpan w:val="3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Merge w:val="restart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已列入国家或省（部）级推广计划</w:t>
            </w:r>
          </w:p>
        </w:tc>
        <w:tc>
          <w:tcPr>
            <w:tcW w:w="2455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计划名称</w:t>
            </w:r>
          </w:p>
        </w:tc>
        <w:tc>
          <w:tcPr>
            <w:tcW w:w="2254" w:type="dxa"/>
            <w:gridSpan w:val="2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计划管理部门</w:t>
            </w:r>
          </w:p>
        </w:tc>
        <w:tc>
          <w:tcPr>
            <w:tcW w:w="2182" w:type="dxa"/>
            <w:vAlign w:val="center"/>
          </w:tcPr>
          <w:p w:rsidR="00E87470" w:rsidRPr="00663C0E" w:rsidRDefault="004119D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663C0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计划年度</w:t>
            </w: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663C0E" w:rsidTr="00663C0E">
        <w:trPr>
          <w:cantSplit/>
          <w:trHeight w:val="567"/>
          <w:jc w:val="center"/>
        </w:trPr>
        <w:tc>
          <w:tcPr>
            <w:tcW w:w="2181" w:type="dxa"/>
            <w:gridSpan w:val="3"/>
            <w:vMerge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87470" w:rsidRPr="00663C0E" w:rsidRDefault="00E87470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</w:tbl>
    <w:p w:rsidR="00E87470" w:rsidRDefault="00E87470">
      <w:pPr>
        <w:widowControl/>
        <w:jc w:val="left"/>
        <w:rPr>
          <w:rFonts w:ascii="仿宋_GB2312" w:eastAsia="仿宋_GB2312"/>
          <w:sz w:val="24"/>
        </w:rPr>
      </w:pPr>
    </w:p>
    <w:p w:rsidR="00E87470" w:rsidRDefault="004119D0">
      <w:pPr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二、技术可行性分析</w:t>
      </w:r>
    </w:p>
    <w:p w:rsidR="00E87470" w:rsidRDefault="004119D0">
      <w:pPr>
        <w:widowControl/>
        <w:ind w:firstLineChars="200" w:firstLine="640"/>
        <w:rPr>
          <w:rFonts w:ascii="楷体_GB2312" w:eastAsia="楷体_GB2312" w:hAnsi="黑体"/>
          <w:kern w:val="0"/>
          <w:sz w:val="32"/>
        </w:rPr>
      </w:pPr>
      <w:r>
        <w:rPr>
          <w:rFonts w:ascii="楷体_GB2312" w:eastAsia="楷体_GB2312" w:hAnsi="黑体" w:hint="eastAsia"/>
          <w:kern w:val="0"/>
          <w:sz w:val="32"/>
        </w:rPr>
        <w:t>（一）技术介绍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87470" w:rsidTr="004C1C37">
        <w:trPr>
          <w:trHeight w:val="10936"/>
          <w:jc w:val="center"/>
        </w:trPr>
        <w:tc>
          <w:tcPr>
            <w:tcW w:w="9072" w:type="dxa"/>
          </w:tcPr>
          <w:p w:rsidR="00E87470" w:rsidRPr="00663C0E" w:rsidRDefault="004119D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663C0E">
              <w:rPr>
                <w:rFonts w:ascii="仿宋_GB2312" w:eastAsia="仿宋_GB2312" w:hint="eastAsia"/>
                <w:spacing w:val="-4"/>
                <w:sz w:val="28"/>
                <w:szCs w:val="28"/>
              </w:rPr>
              <w:t>详细说明该技术的基本原理、工艺路线、技术核心及技术优势等</w:t>
            </w:r>
            <w:r w:rsidR="00663C0E">
              <w:rPr>
                <w:rFonts w:ascii="仿宋_GB2312" w:eastAsia="仿宋_GB2312" w:hint="eastAsia"/>
                <w:spacing w:val="-4"/>
                <w:sz w:val="28"/>
                <w:szCs w:val="28"/>
              </w:rPr>
              <w:t>。</w:t>
            </w: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pacing w:val="-4"/>
                <w:sz w:val="24"/>
                <w:szCs w:val="24"/>
              </w:rPr>
            </w:pPr>
          </w:p>
        </w:tc>
      </w:tr>
    </w:tbl>
    <w:p w:rsidR="00E87470" w:rsidRPr="004C1C37" w:rsidRDefault="00E87470">
      <w:pPr>
        <w:widowControl/>
        <w:ind w:firstLineChars="200" w:firstLine="480"/>
        <w:rPr>
          <w:rFonts w:ascii="楷体_GB2312" w:eastAsia="楷体_GB2312" w:hAnsi="黑体"/>
          <w:kern w:val="0"/>
          <w:sz w:val="24"/>
          <w:szCs w:val="24"/>
        </w:rPr>
      </w:pPr>
    </w:p>
    <w:p w:rsidR="00E87470" w:rsidRDefault="004119D0">
      <w:pPr>
        <w:widowControl/>
        <w:ind w:firstLineChars="200" w:firstLine="640"/>
        <w:rPr>
          <w:rFonts w:ascii="楷体_GB2312" w:eastAsia="楷体_GB2312" w:hAnsi="黑体"/>
          <w:kern w:val="0"/>
          <w:sz w:val="32"/>
        </w:rPr>
      </w:pPr>
      <w:r>
        <w:rPr>
          <w:rFonts w:ascii="楷体_GB2312" w:eastAsia="楷体_GB2312" w:hAnsi="黑体" w:hint="eastAsia"/>
          <w:kern w:val="0"/>
          <w:sz w:val="32"/>
        </w:rPr>
        <w:lastRenderedPageBreak/>
        <w:t>（二）主要指标</w:t>
      </w:r>
    </w:p>
    <w:p w:rsidR="00E87470" w:rsidRPr="00663C0E" w:rsidRDefault="004119D0">
      <w:pPr>
        <w:spacing w:after="120" w:line="560" w:lineRule="exact"/>
        <w:rPr>
          <w:rFonts w:ascii="仿宋_GB2312" w:eastAsia="仿宋_GB2312"/>
          <w:sz w:val="32"/>
        </w:rPr>
      </w:pPr>
      <w:r w:rsidRPr="00663C0E">
        <w:rPr>
          <w:rFonts w:ascii="仿宋_GB2312" w:eastAsia="仿宋_GB2312" w:hint="eastAsia"/>
          <w:sz w:val="32"/>
        </w:rPr>
        <w:t xml:space="preserve"> 1．技术指标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87470" w:rsidTr="004C1C37">
        <w:trPr>
          <w:jc w:val="center"/>
        </w:trPr>
        <w:tc>
          <w:tcPr>
            <w:tcW w:w="9072" w:type="dxa"/>
          </w:tcPr>
          <w:p w:rsidR="00E87470" w:rsidRPr="00663C0E" w:rsidRDefault="004119D0">
            <w:pPr>
              <w:widowControl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 w:rsidRPr="00663C0E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如节电、节水、产品回收处理、有毒有害控制、温室气体排放等相关指标</w:t>
            </w:r>
            <w:r w:rsidR="00663C0E"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。</w:t>
            </w: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87470" w:rsidRPr="00663C0E" w:rsidRDefault="004119D0">
      <w:pPr>
        <w:spacing w:after="120" w:line="560" w:lineRule="exact"/>
        <w:rPr>
          <w:rFonts w:ascii="仿宋_GB2312" w:eastAsia="仿宋_GB2312"/>
          <w:sz w:val="32"/>
          <w:szCs w:val="30"/>
        </w:rPr>
      </w:pPr>
      <w:r w:rsidRPr="00663C0E">
        <w:rPr>
          <w:rFonts w:ascii="仿宋_GB2312" w:eastAsia="仿宋_GB2312" w:hint="eastAsia"/>
          <w:sz w:val="32"/>
          <w:szCs w:val="30"/>
        </w:rPr>
        <w:t xml:space="preserve"> 2．经济指标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87470" w:rsidTr="004C1C37">
        <w:trPr>
          <w:trHeight w:val="2551"/>
          <w:jc w:val="center"/>
        </w:trPr>
        <w:tc>
          <w:tcPr>
            <w:tcW w:w="8295" w:type="dxa"/>
          </w:tcPr>
          <w:p w:rsidR="00E87470" w:rsidRPr="00663C0E" w:rsidRDefault="004119D0" w:rsidP="00663C0E">
            <w:pPr>
              <w:widowControl/>
              <w:rPr>
                <w:rFonts w:ascii="仿宋_GB2312" w:eastAsia="仿宋_GB2312"/>
                <w:sz w:val="28"/>
                <w:szCs w:val="24"/>
              </w:rPr>
            </w:pPr>
            <w:r w:rsidRPr="00663C0E">
              <w:rPr>
                <w:rFonts w:ascii="仿宋_GB2312" w:eastAsia="仿宋_GB2312" w:hint="eastAsia"/>
                <w:sz w:val="28"/>
                <w:szCs w:val="24"/>
              </w:rPr>
              <w:t>如投入产出比，成本，使用寿命等指标</w:t>
            </w:r>
            <w:r w:rsidR="00663C0E" w:rsidRPr="00663C0E">
              <w:rPr>
                <w:rFonts w:ascii="仿宋_GB2312" w:eastAsia="仿宋_GB2312" w:hint="eastAsia"/>
                <w:sz w:val="28"/>
                <w:szCs w:val="24"/>
              </w:rPr>
              <w:t>。</w:t>
            </w: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C1C37" w:rsidRDefault="004C1C37">
            <w:pPr>
              <w:spacing w:after="120"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87470" w:rsidRPr="00663C0E" w:rsidRDefault="004119D0">
      <w:pPr>
        <w:spacing w:after="120" w:line="560" w:lineRule="exact"/>
        <w:rPr>
          <w:rFonts w:ascii="仿宋_GB2312" w:eastAsia="仿宋_GB2312"/>
          <w:sz w:val="32"/>
          <w:szCs w:val="30"/>
        </w:rPr>
      </w:pPr>
      <w:r w:rsidRPr="00663C0E">
        <w:rPr>
          <w:rFonts w:ascii="仿宋_GB2312" w:eastAsia="仿宋_GB2312" w:hint="eastAsia"/>
          <w:sz w:val="32"/>
          <w:szCs w:val="30"/>
        </w:rPr>
        <w:lastRenderedPageBreak/>
        <w:t>3．其他指标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87470" w:rsidTr="004152F8">
        <w:trPr>
          <w:cantSplit/>
          <w:trHeight w:val="4435"/>
        </w:trPr>
        <w:tc>
          <w:tcPr>
            <w:tcW w:w="8295" w:type="dxa"/>
          </w:tcPr>
          <w:p w:rsidR="00E87470" w:rsidRPr="00663C0E" w:rsidRDefault="004119D0">
            <w:pPr>
              <w:widowControl/>
              <w:rPr>
                <w:rFonts w:ascii="仿宋_GB2312" w:eastAsia="仿宋_GB2312"/>
                <w:sz w:val="28"/>
                <w:szCs w:val="24"/>
              </w:rPr>
            </w:pPr>
            <w:r w:rsidRPr="00663C0E">
              <w:rPr>
                <w:rFonts w:ascii="仿宋_GB2312" w:eastAsia="仿宋_GB2312" w:hint="eastAsia"/>
                <w:sz w:val="28"/>
                <w:szCs w:val="24"/>
              </w:rPr>
              <w:t>改善环境质量、生态环境、污染物排放标准等方面指标</w:t>
            </w:r>
            <w:r w:rsidR="00663C0E">
              <w:rPr>
                <w:rFonts w:ascii="仿宋_GB2312" w:eastAsia="仿宋_GB2312" w:hint="eastAsia"/>
                <w:sz w:val="28"/>
                <w:szCs w:val="24"/>
              </w:rPr>
              <w:t>。</w:t>
            </w: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E87470" w:rsidRDefault="00E87470">
            <w:pPr>
              <w:widowControl/>
              <w:rPr>
                <w:rFonts w:ascii="仿宋_GB2312" w:eastAsia="仿宋_GB2312"/>
                <w:sz w:val="24"/>
              </w:rPr>
            </w:pPr>
          </w:p>
        </w:tc>
      </w:tr>
    </w:tbl>
    <w:p w:rsidR="00E87470" w:rsidRPr="00663C0E" w:rsidRDefault="004119D0" w:rsidP="00663C0E">
      <w:pPr>
        <w:pStyle w:val="af0"/>
        <w:widowControl/>
        <w:numPr>
          <w:ilvl w:val="0"/>
          <w:numId w:val="8"/>
        </w:numPr>
        <w:ind w:firstLineChars="0"/>
        <w:rPr>
          <w:rFonts w:ascii="楷体_GB2312" w:eastAsia="楷体_GB2312" w:hAnsi="黑体"/>
          <w:kern w:val="0"/>
          <w:sz w:val="32"/>
        </w:rPr>
      </w:pPr>
      <w:r w:rsidRPr="00663C0E">
        <w:rPr>
          <w:rFonts w:ascii="楷体_GB2312" w:eastAsia="楷体_GB2312" w:hAnsi="黑体" w:hint="eastAsia"/>
          <w:kern w:val="0"/>
          <w:sz w:val="32"/>
        </w:rPr>
        <w:t>国内外同类技术比较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87470" w:rsidTr="004C1C37">
        <w:trPr>
          <w:trHeight w:val="5838"/>
        </w:trPr>
        <w:tc>
          <w:tcPr>
            <w:tcW w:w="9072" w:type="dxa"/>
          </w:tcPr>
          <w:p w:rsidR="00E87470" w:rsidRDefault="004119D0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 w:rsidRPr="00663C0E">
              <w:rPr>
                <w:rFonts w:ascii="仿宋_GB2312" w:eastAsia="仿宋_GB2312" w:hint="eastAsia"/>
                <w:sz w:val="28"/>
                <w:szCs w:val="24"/>
              </w:rPr>
              <w:t>技术、经济、环境、管理等方面</w:t>
            </w:r>
            <w:r w:rsidR="00663C0E">
              <w:rPr>
                <w:rFonts w:ascii="仿宋_GB2312" w:eastAsia="仿宋_GB2312" w:hint="eastAsia"/>
                <w:sz w:val="28"/>
                <w:szCs w:val="24"/>
              </w:rPr>
              <w:t>。</w:t>
            </w:r>
          </w:p>
        </w:tc>
      </w:tr>
    </w:tbl>
    <w:p w:rsidR="00E87470" w:rsidRDefault="004119D0">
      <w:pPr>
        <w:widowControl/>
        <w:ind w:firstLineChars="200" w:firstLine="48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楷体_GB2312" w:eastAsia="楷体_GB2312" w:hAnsi="黑体" w:hint="eastAsia"/>
          <w:kern w:val="0"/>
          <w:sz w:val="32"/>
        </w:rPr>
        <w:lastRenderedPageBreak/>
        <w:t>（四）应用推广情况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62"/>
        <w:gridCol w:w="2888"/>
        <w:gridCol w:w="1418"/>
        <w:gridCol w:w="1813"/>
      </w:tblGrid>
      <w:tr w:rsidR="00120813" w:rsidRPr="00120813" w:rsidTr="00120813">
        <w:trPr>
          <w:cantSplit/>
          <w:trHeight w:val="567"/>
          <w:jc w:val="center"/>
        </w:trPr>
        <w:tc>
          <w:tcPr>
            <w:tcW w:w="591" w:type="dxa"/>
            <w:vMerge w:val="restart"/>
            <w:vAlign w:val="center"/>
          </w:tcPr>
          <w:p w:rsidR="00120813" w:rsidRPr="00120813" w:rsidRDefault="00120813" w:rsidP="00120813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已推广应用情况</w:t>
            </w:r>
          </w:p>
        </w:tc>
        <w:tc>
          <w:tcPr>
            <w:tcW w:w="2362" w:type="dxa"/>
            <w:vAlign w:val="center"/>
          </w:tcPr>
          <w:p w:rsidR="00120813" w:rsidRPr="00120813" w:rsidRDefault="00120813">
            <w:pPr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年份</w:t>
            </w:r>
          </w:p>
        </w:tc>
        <w:tc>
          <w:tcPr>
            <w:tcW w:w="2888" w:type="dxa"/>
            <w:vAlign w:val="center"/>
          </w:tcPr>
          <w:p w:rsidR="00120813" w:rsidRPr="00120813" w:rsidRDefault="00120813" w:rsidP="00120813">
            <w:pPr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推广应用单位数量</w:t>
            </w:r>
          </w:p>
        </w:tc>
        <w:tc>
          <w:tcPr>
            <w:tcW w:w="1418" w:type="dxa"/>
            <w:vAlign w:val="center"/>
          </w:tcPr>
          <w:p w:rsidR="00120813" w:rsidRPr="00120813" w:rsidRDefault="00120813" w:rsidP="00120813">
            <w:pPr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总投资</w:t>
            </w:r>
          </w:p>
        </w:tc>
        <w:tc>
          <w:tcPr>
            <w:tcW w:w="1813" w:type="dxa"/>
            <w:vAlign w:val="center"/>
          </w:tcPr>
          <w:p w:rsidR="00120813" w:rsidRPr="00120813" w:rsidRDefault="00120813" w:rsidP="00120813">
            <w:pPr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经济效益</w:t>
            </w:r>
          </w:p>
        </w:tc>
      </w:tr>
      <w:tr w:rsidR="00120813" w:rsidRPr="00120813" w:rsidTr="00120813">
        <w:trPr>
          <w:cantSplit/>
          <w:trHeight w:val="567"/>
          <w:jc w:val="center"/>
        </w:trPr>
        <w:tc>
          <w:tcPr>
            <w:tcW w:w="591" w:type="dxa"/>
            <w:vMerge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120813" w:rsidRPr="00120813" w:rsidRDefault="00120813" w:rsidP="00120813">
            <w:pPr>
              <w:widowControl/>
              <w:adjustRightInd w:val="0"/>
              <w:snapToGrid w:val="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2012年</w:t>
            </w:r>
          </w:p>
        </w:tc>
        <w:tc>
          <w:tcPr>
            <w:tcW w:w="288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120813" w:rsidRPr="00120813" w:rsidTr="00120813">
        <w:trPr>
          <w:cantSplit/>
          <w:trHeight w:val="567"/>
          <w:jc w:val="center"/>
        </w:trPr>
        <w:tc>
          <w:tcPr>
            <w:tcW w:w="591" w:type="dxa"/>
            <w:vMerge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120813" w:rsidRPr="00120813" w:rsidRDefault="00120813">
            <w:pPr>
              <w:widowControl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2013年</w:t>
            </w:r>
          </w:p>
        </w:tc>
        <w:tc>
          <w:tcPr>
            <w:tcW w:w="2888" w:type="dxa"/>
            <w:vAlign w:val="center"/>
          </w:tcPr>
          <w:p w:rsidR="00120813" w:rsidRPr="00120813" w:rsidRDefault="00120813">
            <w:pPr>
              <w:widowControl/>
              <w:ind w:right="56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120813" w:rsidRPr="00120813" w:rsidRDefault="00120813">
            <w:pPr>
              <w:widowControl/>
              <w:ind w:right="56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120813" w:rsidRPr="00120813" w:rsidTr="00120813">
        <w:trPr>
          <w:cantSplit/>
          <w:trHeight w:val="567"/>
          <w:jc w:val="center"/>
        </w:trPr>
        <w:tc>
          <w:tcPr>
            <w:tcW w:w="591" w:type="dxa"/>
            <w:vMerge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120813" w:rsidRPr="00120813" w:rsidRDefault="00120813">
            <w:pPr>
              <w:widowControl/>
              <w:adjustRightInd w:val="0"/>
              <w:snapToGrid w:val="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2014年</w:t>
            </w:r>
          </w:p>
        </w:tc>
        <w:tc>
          <w:tcPr>
            <w:tcW w:w="288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120813" w:rsidRPr="00120813" w:rsidTr="00120813">
        <w:trPr>
          <w:cantSplit/>
          <w:trHeight w:val="567"/>
          <w:jc w:val="center"/>
        </w:trPr>
        <w:tc>
          <w:tcPr>
            <w:tcW w:w="591" w:type="dxa"/>
            <w:vMerge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120813" w:rsidRDefault="00120813">
            <w:pPr>
              <w:widowControl/>
              <w:adjustRightInd w:val="0"/>
              <w:snapToGrid w:val="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2015年</w:t>
            </w:r>
            <w:r>
              <w:rPr>
                <w:rFonts w:ascii="仿宋_GB2312" w:eastAsia="仿宋_GB2312" w:hAnsi="仿宋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预计</w:t>
            </w:r>
            <w:r>
              <w:rPr>
                <w:rFonts w:ascii="仿宋_GB2312" w:eastAsia="仿宋_GB2312" w:hAnsi="仿宋"/>
                <w:kern w:val="0"/>
                <w:sz w:val="32"/>
                <w:szCs w:val="32"/>
              </w:rPr>
              <w:t>）</w:t>
            </w:r>
          </w:p>
        </w:tc>
        <w:tc>
          <w:tcPr>
            <w:tcW w:w="288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120813" w:rsidRPr="00120813" w:rsidRDefault="00120813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120813" w:rsidTr="00120813">
        <w:trPr>
          <w:cantSplit/>
          <w:trHeight w:val="567"/>
          <w:jc w:val="center"/>
        </w:trPr>
        <w:tc>
          <w:tcPr>
            <w:tcW w:w="591" w:type="dxa"/>
            <w:vAlign w:val="center"/>
          </w:tcPr>
          <w:p w:rsidR="00E87470" w:rsidRPr="00120813" w:rsidRDefault="004119D0" w:rsidP="00120813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推广应用存在的问题</w:t>
            </w:r>
          </w:p>
        </w:tc>
        <w:tc>
          <w:tcPr>
            <w:tcW w:w="8481" w:type="dxa"/>
            <w:gridSpan w:val="4"/>
            <w:vAlign w:val="center"/>
          </w:tcPr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P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E87470" w:rsidRPr="00120813" w:rsidTr="00120813">
        <w:trPr>
          <w:cantSplit/>
          <w:trHeight w:val="567"/>
          <w:jc w:val="center"/>
        </w:trPr>
        <w:tc>
          <w:tcPr>
            <w:tcW w:w="591" w:type="dxa"/>
            <w:vAlign w:val="center"/>
          </w:tcPr>
          <w:p w:rsidR="00E87470" w:rsidRPr="00120813" w:rsidRDefault="004119D0" w:rsidP="00120813">
            <w:pPr>
              <w:widowControl/>
              <w:adjustRightInd w:val="0"/>
              <w:snapToGrid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其它要说明的问题</w:t>
            </w:r>
          </w:p>
        </w:tc>
        <w:tc>
          <w:tcPr>
            <w:tcW w:w="8481" w:type="dxa"/>
            <w:gridSpan w:val="4"/>
            <w:vAlign w:val="center"/>
          </w:tcPr>
          <w:p w:rsidR="00E87470" w:rsidRDefault="00E87470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120813" w:rsidRPr="00120813" w:rsidRDefault="00120813">
            <w:pPr>
              <w:spacing w:after="120" w:line="400" w:lineRule="exac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</w:tbl>
    <w:p w:rsidR="00E87470" w:rsidRDefault="004119D0" w:rsidP="00120813">
      <w:pPr>
        <w:ind w:firstLineChars="200" w:firstLine="480"/>
        <w:jc w:val="left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黑体" w:eastAsia="黑体" w:hint="eastAsia"/>
          <w:sz w:val="32"/>
        </w:rPr>
        <w:lastRenderedPageBreak/>
        <w:t>三、审查意见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8383"/>
      </w:tblGrid>
      <w:tr w:rsidR="00E87470" w:rsidRPr="00120813" w:rsidTr="004C1C37">
        <w:trPr>
          <w:jc w:val="center"/>
        </w:trPr>
        <w:tc>
          <w:tcPr>
            <w:tcW w:w="689" w:type="dxa"/>
            <w:vAlign w:val="center"/>
          </w:tcPr>
          <w:p w:rsidR="00E87470" w:rsidRPr="00120813" w:rsidRDefault="004119D0">
            <w:pPr>
              <w:widowControl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申报单位意见</w:t>
            </w:r>
          </w:p>
        </w:tc>
        <w:tc>
          <w:tcPr>
            <w:tcW w:w="8383" w:type="dxa"/>
            <w:vAlign w:val="center"/>
          </w:tcPr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4C1C37" w:rsidRPr="00120813" w:rsidRDefault="004C1C37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widowControl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4119D0">
            <w:pPr>
              <w:spacing w:after="120" w:line="400" w:lineRule="exact"/>
              <w:ind w:left="528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公  </w:t>
            </w:r>
            <w:r w:rsidR="00434F2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章</w:t>
            </w:r>
          </w:p>
          <w:p w:rsidR="00E87470" w:rsidRPr="00120813" w:rsidRDefault="00E87470">
            <w:pPr>
              <w:spacing w:after="120" w:line="400" w:lineRule="exact"/>
              <w:ind w:left="576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4119D0" w:rsidP="00120813">
            <w:pPr>
              <w:wordWrap w:val="0"/>
              <w:spacing w:after="120" w:line="400" w:lineRule="exact"/>
              <w:jc w:val="righ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月   日</w:t>
            </w:r>
            <w:r w:rsid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  <w:r w:rsidR="00120813">
              <w:rPr>
                <w:rFonts w:ascii="仿宋_GB2312" w:eastAsia="仿宋_GB2312" w:hAnsi="仿宋"/>
                <w:kern w:val="0"/>
                <w:sz w:val="32"/>
                <w:szCs w:val="32"/>
              </w:rPr>
              <w:t xml:space="preserve">      </w:t>
            </w:r>
          </w:p>
        </w:tc>
      </w:tr>
      <w:tr w:rsidR="00E87470" w:rsidRPr="00120813" w:rsidTr="004C1C37">
        <w:trPr>
          <w:jc w:val="center"/>
        </w:trPr>
        <w:tc>
          <w:tcPr>
            <w:tcW w:w="689" w:type="dxa"/>
            <w:vAlign w:val="center"/>
          </w:tcPr>
          <w:p w:rsidR="00E87470" w:rsidRPr="00120813" w:rsidRDefault="004119D0">
            <w:pPr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推荐部门审查意见</w:t>
            </w:r>
          </w:p>
        </w:tc>
        <w:tc>
          <w:tcPr>
            <w:tcW w:w="8383" w:type="dxa"/>
            <w:vAlign w:val="center"/>
          </w:tcPr>
          <w:p w:rsidR="00E87470" w:rsidRPr="00120813" w:rsidRDefault="004119D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120813">
              <w:rPr>
                <w:rFonts w:ascii="仿宋_GB2312" w:eastAsia="仿宋_GB2312" w:hint="eastAsia"/>
                <w:sz w:val="28"/>
                <w:szCs w:val="28"/>
              </w:rPr>
              <w:t>若申报单位为中央企业，无需填写。</w:t>
            </w:r>
          </w:p>
          <w:p w:rsidR="00E87470" w:rsidRPr="00120813" w:rsidRDefault="00E8747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E87470" w:rsidRPr="00120813" w:rsidRDefault="00E8747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E87470" w:rsidRPr="00120813" w:rsidRDefault="00E87470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  <w:p w:rsidR="00E87470" w:rsidRPr="00120813" w:rsidRDefault="00E87470">
            <w:pPr>
              <w:widowControl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E87470">
            <w:pPr>
              <w:spacing w:after="120" w:line="400" w:lineRule="exac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E87470" w:rsidRPr="00120813" w:rsidRDefault="004119D0">
            <w:pPr>
              <w:spacing w:after="120" w:line="400" w:lineRule="exact"/>
              <w:ind w:left="528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公  </w:t>
            </w:r>
            <w:r w:rsidR="00434F24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章</w:t>
            </w:r>
          </w:p>
          <w:p w:rsidR="00E87470" w:rsidRPr="00120813" w:rsidRDefault="00E87470">
            <w:pPr>
              <w:spacing w:after="120" w:line="400" w:lineRule="exact"/>
              <w:ind w:left="5760"/>
              <w:outlineLvl w:val="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  <w:p w:rsidR="00E87470" w:rsidRPr="00120813" w:rsidRDefault="004119D0" w:rsidP="00120813">
            <w:pPr>
              <w:wordWrap w:val="0"/>
              <w:spacing w:after="120" w:line="400" w:lineRule="exact"/>
              <w:jc w:val="right"/>
              <w:outlineLvl w:val="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年   月   日</w:t>
            </w:r>
            <w:r w:rsidR="0012081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</w:t>
            </w:r>
            <w:r w:rsidR="00120813">
              <w:rPr>
                <w:rFonts w:ascii="仿宋_GB2312" w:eastAsia="仿宋_GB2312" w:hAnsi="仿宋"/>
                <w:kern w:val="0"/>
                <w:sz w:val="32"/>
                <w:szCs w:val="32"/>
              </w:rPr>
              <w:t xml:space="preserve">      </w:t>
            </w:r>
          </w:p>
        </w:tc>
      </w:tr>
    </w:tbl>
    <w:p w:rsidR="00E87470" w:rsidRPr="00120813" w:rsidRDefault="00E87470" w:rsidP="00120813">
      <w:pPr>
        <w:jc w:val="left"/>
        <w:rPr>
          <w:rFonts w:ascii="黑体" w:eastAsia="黑体"/>
          <w:sz w:val="10"/>
          <w:szCs w:val="10"/>
        </w:rPr>
      </w:pPr>
    </w:p>
    <w:sectPr w:rsidR="00E87470" w:rsidRPr="00120813" w:rsidSect="004C1C37">
      <w:footerReference w:type="even" r:id="rId12"/>
      <w:footerReference w:type="default" r:id="rId13"/>
      <w:pgSz w:w="11906" w:h="16838" w:code="9"/>
      <w:pgMar w:top="2098" w:right="1588" w:bottom="209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12" w:rsidRDefault="00DD4912">
      <w:r>
        <w:separator/>
      </w:r>
    </w:p>
  </w:endnote>
  <w:endnote w:type="continuationSeparator" w:id="0">
    <w:p w:rsidR="00DD4912" w:rsidRDefault="00DD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70" w:rsidRDefault="00E8747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70" w:rsidRDefault="00E87470" w:rsidP="004152F8">
    <w:pPr>
      <w:framePr w:h="0" w:wrap="around" w:vAnchor="text" w:hAnchor="margin" w:xAlign="center" w:yAlign="top"/>
      <w:pBdr>
        <w:between w:val="none" w:sz="50" w:space="0" w:color="auto"/>
      </w:pBd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70" w:rsidRDefault="004119D0">
    <w:pPr>
      <w:pStyle w:val="a7"/>
      <w:framePr w:wrap="around" w:vAnchor="text" w:hAnchor="margin" w:xAlign="outside" w:y="1"/>
      <w:ind w:leftChars="100" w:left="210"/>
      <w:rPr>
        <w:rStyle w:val="af"/>
        <w:rFonts w:asciiTheme="minorEastAsia" w:eastAsiaTheme="minorEastAsia" w:hAnsiTheme="minorEastAsia"/>
        <w:sz w:val="28"/>
      </w:rPr>
    </w:pPr>
    <w:r>
      <w:rPr>
        <w:rStyle w:val="af"/>
        <w:rFonts w:asciiTheme="minorEastAsia" w:eastAsiaTheme="minorEastAsia" w:hAnsiTheme="minorEastAsia" w:hint="eastAsia"/>
        <w:sz w:val="28"/>
      </w:rPr>
      <w:t xml:space="preserve">- </w:t>
    </w:r>
    <w:r>
      <w:rPr>
        <w:rStyle w:val="af"/>
        <w:rFonts w:asciiTheme="minorEastAsia" w:eastAsiaTheme="minorEastAsia" w:hAnsiTheme="minorEastAsia"/>
        <w:sz w:val="28"/>
      </w:rPr>
      <w:fldChar w:fldCharType="begin"/>
    </w:r>
    <w:r>
      <w:rPr>
        <w:rStyle w:val="af"/>
        <w:rFonts w:asciiTheme="minorEastAsia" w:eastAsiaTheme="minorEastAsia" w:hAnsiTheme="minorEastAsia"/>
        <w:sz w:val="28"/>
      </w:rPr>
      <w:instrText xml:space="preserve">PAGE  </w:instrText>
    </w:r>
    <w:r>
      <w:rPr>
        <w:rStyle w:val="af"/>
        <w:rFonts w:asciiTheme="minorEastAsia" w:eastAsiaTheme="minorEastAsia" w:hAnsiTheme="minorEastAsia"/>
        <w:sz w:val="28"/>
      </w:rPr>
      <w:fldChar w:fldCharType="separate"/>
    </w:r>
    <w:r w:rsidR="007B04CE">
      <w:rPr>
        <w:rStyle w:val="af"/>
        <w:rFonts w:asciiTheme="minorEastAsia" w:eastAsiaTheme="minorEastAsia" w:hAnsiTheme="minorEastAsia"/>
        <w:noProof/>
        <w:sz w:val="28"/>
      </w:rPr>
      <w:t>6</w:t>
    </w:r>
    <w:r>
      <w:rPr>
        <w:rStyle w:val="af"/>
        <w:rFonts w:asciiTheme="minorEastAsia" w:eastAsiaTheme="minorEastAsia" w:hAnsiTheme="minorEastAsia"/>
        <w:sz w:val="28"/>
      </w:rPr>
      <w:fldChar w:fldCharType="end"/>
    </w:r>
    <w:r>
      <w:rPr>
        <w:rStyle w:val="af"/>
        <w:rFonts w:asciiTheme="minorEastAsia" w:eastAsiaTheme="minorEastAsia" w:hAnsiTheme="minorEastAsia" w:hint="eastAsia"/>
        <w:sz w:val="28"/>
      </w:rPr>
      <w:t xml:space="preserve"> -</w:t>
    </w:r>
  </w:p>
  <w:p w:rsidR="00E87470" w:rsidRDefault="00E87470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80" w:rsidRDefault="00E31780" w:rsidP="004152F8">
    <w:pPr>
      <w:pStyle w:val="a7"/>
      <w:framePr w:h="0" w:wrap="around" w:vAnchor="text" w:hAnchor="margin" w:xAlign="center" w:yAlign="top"/>
      <w:ind w:right="560"/>
      <w:jc w:val="right"/>
    </w:pPr>
    <w:r>
      <w:rPr>
        <w:rStyle w:val="af"/>
        <w:rFonts w:asciiTheme="minorEastAsia" w:eastAsiaTheme="minorEastAsia" w:hAnsiTheme="minorEastAsia" w:hint="eastAsia"/>
        <w:sz w:val="28"/>
      </w:rPr>
      <w:t xml:space="preserve">- </w:t>
    </w:r>
    <w:r>
      <w:rPr>
        <w:rStyle w:val="af"/>
        <w:rFonts w:asciiTheme="minorEastAsia" w:eastAsiaTheme="minorEastAsia" w:hAnsiTheme="minorEastAsia"/>
        <w:sz w:val="28"/>
      </w:rPr>
      <w:fldChar w:fldCharType="begin"/>
    </w:r>
    <w:r>
      <w:rPr>
        <w:rStyle w:val="af"/>
        <w:rFonts w:asciiTheme="minorEastAsia" w:eastAsiaTheme="minorEastAsia" w:hAnsiTheme="minorEastAsia"/>
        <w:sz w:val="28"/>
      </w:rPr>
      <w:instrText xml:space="preserve">PAGE  </w:instrText>
    </w:r>
    <w:r>
      <w:rPr>
        <w:rStyle w:val="af"/>
        <w:rFonts w:asciiTheme="minorEastAsia" w:eastAsiaTheme="minorEastAsia" w:hAnsiTheme="minorEastAsia"/>
        <w:sz w:val="28"/>
      </w:rPr>
      <w:fldChar w:fldCharType="separate"/>
    </w:r>
    <w:r w:rsidR="007B04CE">
      <w:rPr>
        <w:rStyle w:val="af"/>
        <w:rFonts w:asciiTheme="minorEastAsia" w:eastAsiaTheme="minorEastAsia" w:hAnsiTheme="minorEastAsia"/>
        <w:noProof/>
        <w:sz w:val="28"/>
      </w:rPr>
      <w:t>1</w:t>
    </w:r>
    <w:r>
      <w:rPr>
        <w:rStyle w:val="af"/>
        <w:rFonts w:asciiTheme="minorEastAsia" w:eastAsiaTheme="minorEastAsia" w:hAnsiTheme="minorEastAsia"/>
        <w:sz w:val="28"/>
      </w:rPr>
      <w:fldChar w:fldCharType="end"/>
    </w:r>
    <w:r>
      <w:rPr>
        <w:rStyle w:val="af"/>
        <w:rFonts w:asciiTheme="minorEastAsia" w:eastAsiaTheme="minorEastAsia" w:hAnsiTheme="minorEastAsia" w:hint="eastAsia"/>
        <w:sz w:val="28"/>
      </w:rPr>
      <w:t xml:space="preserve"> -</w:t>
    </w:r>
  </w:p>
  <w:p w:rsidR="00E31780" w:rsidRDefault="00E31780" w:rsidP="004152F8">
    <w:pPr>
      <w:framePr w:h="0" w:wrap="around" w:vAnchor="text" w:hAnchor="margin" w:xAlign="center" w:yAlign="top"/>
      <w:pBdr>
        <w:between w:val="none" w:sz="50" w:space="0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12" w:rsidRDefault="00DD4912">
      <w:r>
        <w:separator/>
      </w:r>
    </w:p>
  </w:footnote>
  <w:footnote w:type="continuationSeparator" w:id="0">
    <w:p w:rsidR="00DD4912" w:rsidRDefault="00DD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70" w:rsidRDefault="00E87470">
    <w:pPr>
      <w:pStyle w:val="a6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70" w:rsidRDefault="00E87470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0C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chineseCountingThousand"/>
      <w:lvlText w:val="附件%1、"/>
      <w:lvlJc w:val="left"/>
      <w:pPr>
        <w:ind w:left="846" w:hanging="420"/>
      </w:pPr>
      <w:rPr>
        <w:rFonts w:eastAsia="仿宋_GB2312" w:hint="eastAsia"/>
        <w:sz w:val="32"/>
      </w:rPr>
    </w:lvl>
    <w:lvl w:ilvl="1">
      <w:start w:val="1"/>
      <w:numFmt w:val="lowerLetter"/>
      <w:lvlText w:val="%2)"/>
      <w:lvlJc w:val="left"/>
      <w:pPr>
        <w:ind w:left="2825" w:hanging="420"/>
      </w:pPr>
    </w:lvl>
    <w:lvl w:ilvl="2">
      <w:start w:val="1"/>
      <w:numFmt w:val="lowerRoman"/>
      <w:lvlText w:val="%3."/>
      <w:lvlJc w:val="right"/>
      <w:pPr>
        <w:ind w:left="3245" w:hanging="420"/>
      </w:pPr>
    </w:lvl>
    <w:lvl w:ilvl="3">
      <w:start w:val="1"/>
      <w:numFmt w:val="decimal"/>
      <w:lvlText w:val="%4."/>
      <w:lvlJc w:val="left"/>
      <w:pPr>
        <w:ind w:left="3665" w:hanging="420"/>
      </w:pPr>
    </w:lvl>
    <w:lvl w:ilvl="4">
      <w:start w:val="1"/>
      <w:numFmt w:val="lowerLetter"/>
      <w:lvlText w:val="%5)"/>
      <w:lvlJc w:val="left"/>
      <w:pPr>
        <w:ind w:left="4085" w:hanging="420"/>
      </w:pPr>
    </w:lvl>
    <w:lvl w:ilvl="5">
      <w:start w:val="1"/>
      <w:numFmt w:val="lowerRoman"/>
      <w:lvlText w:val="%6."/>
      <w:lvlJc w:val="right"/>
      <w:pPr>
        <w:ind w:left="4505" w:hanging="420"/>
      </w:pPr>
    </w:lvl>
    <w:lvl w:ilvl="6">
      <w:start w:val="1"/>
      <w:numFmt w:val="decimal"/>
      <w:lvlText w:val="%7."/>
      <w:lvlJc w:val="left"/>
      <w:pPr>
        <w:ind w:left="4925" w:hanging="420"/>
      </w:pPr>
    </w:lvl>
    <w:lvl w:ilvl="7">
      <w:start w:val="1"/>
      <w:numFmt w:val="lowerLetter"/>
      <w:lvlText w:val="%8)"/>
      <w:lvlJc w:val="left"/>
      <w:pPr>
        <w:ind w:left="5345" w:hanging="420"/>
      </w:pPr>
    </w:lvl>
    <w:lvl w:ilvl="8">
      <w:start w:val="1"/>
      <w:numFmt w:val="lowerRoman"/>
      <w:lvlText w:val="%9."/>
      <w:lvlJc w:val="right"/>
      <w:pPr>
        <w:ind w:left="5765" w:hanging="42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F0E4B"/>
    <w:multiLevelType w:val="hybridMultilevel"/>
    <w:tmpl w:val="D258299E"/>
    <w:lvl w:ilvl="0" w:tplc="029677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D5F7BF5"/>
    <w:multiLevelType w:val="hybridMultilevel"/>
    <w:tmpl w:val="E6B09414"/>
    <w:lvl w:ilvl="0" w:tplc="76BC65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70"/>
    <w:rsid w:val="00120813"/>
    <w:rsid w:val="00122DE1"/>
    <w:rsid w:val="00165E99"/>
    <w:rsid w:val="002431CC"/>
    <w:rsid w:val="003E7671"/>
    <w:rsid w:val="004119D0"/>
    <w:rsid w:val="004152F8"/>
    <w:rsid w:val="00434F24"/>
    <w:rsid w:val="004C1C37"/>
    <w:rsid w:val="00663C0E"/>
    <w:rsid w:val="00684BD6"/>
    <w:rsid w:val="007B04CE"/>
    <w:rsid w:val="008D1D3A"/>
    <w:rsid w:val="009E02B5"/>
    <w:rsid w:val="009E3B47"/>
    <w:rsid w:val="00C07BDA"/>
    <w:rsid w:val="00CB421E"/>
    <w:rsid w:val="00DD4912"/>
    <w:rsid w:val="00E31780"/>
    <w:rsid w:val="00E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0BD129-56C9-4EF0-81C9-05CE77B7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1418"/>
      </w:tabs>
      <w:spacing w:line="360" w:lineRule="auto"/>
      <w:ind w:firstLineChars="200" w:firstLine="640"/>
      <w:outlineLvl w:val="0"/>
    </w:pPr>
    <w:rPr>
      <w:rFonts w:ascii="黑体" w:eastAsia="黑体" w:hAnsi="黑体"/>
      <w:kern w:val="44"/>
      <w:sz w:val="32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1418"/>
      </w:tabs>
      <w:spacing w:line="413" w:lineRule="auto"/>
      <w:ind w:firstLineChars="200" w:firstLine="643"/>
      <w:jc w:val="left"/>
      <w:outlineLvl w:val="1"/>
    </w:pPr>
    <w:rPr>
      <w:rFonts w:ascii="楷体_GB2312" w:eastAsia="楷体_GB2312" w:hAnsi="仿宋_GB2312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413" w:lineRule="auto"/>
      <w:ind w:left="1418" w:hanging="567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黑体" w:eastAsia="黑体" w:hAnsi="黑体"/>
      <w:kern w:val="44"/>
      <w:sz w:val="32"/>
    </w:rPr>
  </w:style>
  <w:style w:type="character" w:styleId="a3">
    <w:name w:val="Strong"/>
    <w:qFormat/>
    <w:rPr>
      <w:b/>
    </w:rPr>
  </w:style>
  <w:style w:type="character" w:customStyle="1" w:styleId="Char">
    <w:name w:val="标题 Char"/>
    <w:link w:val="10"/>
    <w:rPr>
      <w:rFonts w:ascii="黑体" w:eastAsia="黑体" w:hAnsi="黑体"/>
      <w:b/>
      <w:sz w:val="36"/>
    </w:rPr>
  </w:style>
  <w:style w:type="character" w:customStyle="1" w:styleId="3Char">
    <w:name w:val="标题 3 Char"/>
    <w:link w:val="3"/>
    <w:rPr>
      <w:b/>
      <w:kern w:val="2"/>
      <w:sz w:val="32"/>
    </w:rPr>
  </w:style>
  <w:style w:type="character" w:customStyle="1" w:styleId="Char1">
    <w:name w:val="批注框文本 Char1"/>
    <w:link w:val="a4"/>
    <w:rPr>
      <w:kern w:val="2"/>
      <w:sz w:val="18"/>
    </w:rPr>
  </w:style>
  <w:style w:type="character" w:customStyle="1" w:styleId="11">
    <w:name w:val="页码1"/>
    <w:basedOn w:val="a0"/>
  </w:style>
  <w:style w:type="character" w:customStyle="1" w:styleId="Char10">
    <w:name w:val="批注文字 Char1"/>
    <w:link w:val="a5"/>
    <w:rPr>
      <w:kern w:val="2"/>
      <w:sz w:val="21"/>
    </w:rPr>
  </w:style>
  <w:style w:type="character" w:customStyle="1" w:styleId="Char11">
    <w:name w:val="页眉 Char1"/>
    <w:link w:val="a6"/>
    <w:rPr>
      <w:kern w:val="2"/>
      <w:sz w:val="18"/>
    </w:rPr>
  </w:style>
  <w:style w:type="character" w:customStyle="1" w:styleId="Char0">
    <w:name w:val="纯文本 Char"/>
    <w:link w:val="12"/>
    <w:rPr>
      <w:rFonts w:ascii="宋体" w:eastAsia="宋体" w:hAnsi="Courier New"/>
    </w:rPr>
  </w:style>
  <w:style w:type="character" w:customStyle="1" w:styleId="Char2">
    <w:name w:val="页眉 Char"/>
    <w:link w:val="13"/>
    <w:rPr>
      <w:rFonts w:ascii="Times New Roman" w:eastAsia="宋体" w:hAnsi="Times New Roman"/>
      <w:sz w:val="18"/>
    </w:rPr>
  </w:style>
  <w:style w:type="character" w:customStyle="1" w:styleId="14">
    <w:name w:val="批注引用1"/>
    <w:rPr>
      <w:sz w:val="21"/>
    </w:rPr>
  </w:style>
  <w:style w:type="character" w:customStyle="1" w:styleId="CharCharCharChar">
    <w:name w:val="批注框文本 Char Char Char Char"/>
    <w:link w:val="CharChar"/>
    <w:rPr>
      <w:kern w:val="2"/>
      <w:sz w:val="18"/>
    </w:rPr>
  </w:style>
  <w:style w:type="character" w:customStyle="1" w:styleId="15">
    <w:name w:val="占位符文本1"/>
    <w:rPr>
      <w:color w:val="808080"/>
    </w:rPr>
  </w:style>
  <w:style w:type="character" w:customStyle="1" w:styleId="Char12">
    <w:name w:val="页脚 Char1"/>
    <w:link w:val="a7"/>
    <w:rPr>
      <w:kern w:val="2"/>
      <w:sz w:val="18"/>
    </w:rPr>
  </w:style>
  <w:style w:type="character" w:customStyle="1" w:styleId="Char3">
    <w:name w:val="批注文字 Char"/>
    <w:link w:val="16"/>
    <w:rPr>
      <w:kern w:val="2"/>
      <w:sz w:val="21"/>
    </w:rPr>
  </w:style>
  <w:style w:type="character" w:customStyle="1" w:styleId="2Char">
    <w:name w:val="标题 2 Char"/>
    <w:link w:val="2"/>
    <w:rPr>
      <w:rFonts w:ascii="楷体_GB2312" w:eastAsia="楷体_GB2312" w:hAnsi="仿宋_GB2312"/>
      <w:b/>
      <w:kern w:val="2"/>
      <w:sz w:val="32"/>
    </w:rPr>
  </w:style>
  <w:style w:type="character" w:styleId="a8">
    <w:name w:val="annotation reference"/>
    <w:rPr>
      <w:sz w:val="21"/>
    </w:rPr>
  </w:style>
  <w:style w:type="character" w:customStyle="1" w:styleId="Char4">
    <w:name w:val="批注框文本 Char"/>
    <w:link w:val="17"/>
    <w:rPr>
      <w:kern w:val="2"/>
      <w:sz w:val="18"/>
    </w:rPr>
  </w:style>
  <w:style w:type="character" w:customStyle="1" w:styleId="Char5">
    <w:name w:val="页脚 Char"/>
    <w:link w:val="18"/>
    <w:uiPriority w:val="99"/>
    <w:rPr>
      <w:rFonts w:ascii="Times New Roman" w:eastAsia="宋体" w:hAnsi="Times New Roman"/>
      <w:sz w:val="18"/>
    </w:rPr>
  </w:style>
  <w:style w:type="character" w:customStyle="1" w:styleId="Char6">
    <w:name w:val="批注主题 Char"/>
    <w:link w:val="19"/>
    <w:rPr>
      <w:b/>
      <w:kern w:val="2"/>
      <w:sz w:val="21"/>
    </w:rPr>
  </w:style>
  <w:style w:type="character" w:customStyle="1" w:styleId="Char20">
    <w:name w:val="文档结构图 Char2"/>
    <w:link w:val="1a"/>
    <w:rPr>
      <w:rFonts w:ascii="宋体"/>
      <w:kern w:val="2"/>
      <w:sz w:val="18"/>
    </w:rPr>
  </w:style>
  <w:style w:type="character" w:customStyle="1" w:styleId="Char13">
    <w:name w:val="批注主题 Char1"/>
    <w:link w:val="a9"/>
    <w:rPr>
      <w:b/>
      <w:kern w:val="2"/>
      <w:sz w:val="21"/>
    </w:rPr>
  </w:style>
  <w:style w:type="character" w:styleId="aa">
    <w:name w:val="Emphasis"/>
    <w:qFormat/>
    <w:rPr>
      <w:i/>
    </w:rPr>
  </w:style>
  <w:style w:type="character" w:customStyle="1" w:styleId="Char7">
    <w:name w:val="文档结构图 Char"/>
    <w:link w:val="1b"/>
    <w:rPr>
      <w:rFonts w:ascii="宋体" w:eastAsia="宋体" w:hAnsi="Times New Roman"/>
      <w:sz w:val="18"/>
    </w:rPr>
  </w:style>
  <w:style w:type="character" w:customStyle="1" w:styleId="Char14">
    <w:name w:val="文档结构图 Char1"/>
    <w:link w:val="20"/>
    <w:rPr>
      <w:rFonts w:ascii="宋体"/>
      <w:kern w:val="2"/>
      <w:sz w:val="18"/>
    </w:rPr>
  </w:style>
  <w:style w:type="paragraph" w:styleId="a6">
    <w:name w:val="header"/>
    <w:basedOn w:val="a"/>
    <w:link w:val="Char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b">
    <w:name w:val="文档结构图1"/>
    <w:basedOn w:val="a"/>
    <w:link w:val="Char7"/>
    <w:rPr>
      <w:rFonts w:ascii="宋体"/>
      <w:sz w:val="18"/>
    </w:rPr>
  </w:style>
  <w:style w:type="paragraph" w:customStyle="1" w:styleId="1c">
    <w:name w:val="修订1"/>
    <w:rPr>
      <w:kern w:val="2"/>
      <w:sz w:val="21"/>
    </w:rPr>
  </w:style>
  <w:style w:type="paragraph" w:customStyle="1" w:styleId="1d">
    <w:name w:val="列出段落1"/>
    <w:basedOn w:val="a"/>
    <w:pPr>
      <w:ind w:firstLineChars="200" w:firstLine="420"/>
    </w:pPr>
    <w:rPr>
      <w:rFonts w:ascii="Calibri" w:hAnsi="Calibri"/>
      <w:sz w:val="24"/>
    </w:rPr>
  </w:style>
  <w:style w:type="paragraph" w:styleId="a7">
    <w:name w:val="footer"/>
    <w:basedOn w:val="a"/>
    <w:link w:val="Char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注释文本1"/>
    <w:basedOn w:val="a"/>
    <w:link w:val="Char3"/>
    <w:pPr>
      <w:jc w:val="left"/>
    </w:pPr>
  </w:style>
  <w:style w:type="paragraph" w:customStyle="1" w:styleId="17">
    <w:name w:val="批注框文本1"/>
    <w:basedOn w:val="a"/>
    <w:link w:val="Char4"/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</w:rPr>
  </w:style>
  <w:style w:type="paragraph" w:customStyle="1" w:styleId="10">
    <w:name w:val="标题1"/>
    <w:basedOn w:val="a"/>
    <w:next w:val="a"/>
    <w:link w:val="Char"/>
    <w:pPr>
      <w:spacing w:before="240" w:after="60"/>
      <w:jc w:val="center"/>
      <w:outlineLvl w:val="0"/>
    </w:pPr>
    <w:rPr>
      <w:rFonts w:ascii="黑体" w:eastAsia="黑体" w:hAnsi="黑体"/>
      <w:b/>
      <w:sz w:val="36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13">
    <w:name w:val="页眉1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Balloon Text"/>
    <w:basedOn w:val="a"/>
    <w:link w:val="Char1"/>
    <w:rPr>
      <w:sz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1e">
    <w:name w:val="列出段落1"/>
    <w:basedOn w:val="a"/>
    <w:pPr>
      <w:ind w:firstLineChars="200" w:firstLine="420"/>
    </w:pPr>
    <w:rPr>
      <w:rFonts w:ascii="Calibri" w:hAnsi="Calibri"/>
    </w:rPr>
  </w:style>
  <w:style w:type="paragraph" w:customStyle="1" w:styleId="1f">
    <w:name w:val="修订版本号1"/>
    <w:rPr>
      <w:kern w:val="2"/>
      <w:sz w:val="21"/>
    </w:rPr>
  </w:style>
  <w:style w:type="paragraph" w:customStyle="1" w:styleId="19">
    <w:name w:val="批注主题1"/>
    <w:basedOn w:val="16"/>
    <w:next w:val="16"/>
    <w:link w:val="Char6"/>
    <w:rPr>
      <w:b/>
    </w:rPr>
  </w:style>
  <w:style w:type="paragraph" w:customStyle="1" w:styleId="30">
    <w:name w:val="列出段落3"/>
    <w:basedOn w:val="a"/>
    <w:pPr>
      <w:ind w:firstLineChars="200" w:firstLine="420"/>
    </w:pPr>
  </w:style>
  <w:style w:type="paragraph" w:customStyle="1" w:styleId="1f0">
    <w:name w:val="无间隔1"/>
    <w:pPr>
      <w:widowControl w:val="0"/>
      <w:jc w:val="both"/>
    </w:pPr>
    <w:rPr>
      <w:kern w:val="2"/>
      <w:sz w:val="21"/>
    </w:rPr>
  </w:style>
  <w:style w:type="paragraph" w:customStyle="1" w:styleId="21">
    <w:name w:val="列出段落2"/>
    <w:basedOn w:val="a"/>
    <w:pPr>
      <w:ind w:firstLineChars="200" w:firstLine="420"/>
    </w:pPr>
  </w:style>
  <w:style w:type="paragraph" w:customStyle="1" w:styleId="4">
    <w:name w:val="列出段落4"/>
    <w:basedOn w:val="a"/>
    <w:pPr>
      <w:ind w:firstLineChars="200" w:firstLine="420"/>
    </w:pPr>
  </w:style>
  <w:style w:type="paragraph" w:customStyle="1" w:styleId="20">
    <w:name w:val="文档结构图2"/>
    <w:basedOn w:val="a"/>
    <w:link w:val="Char14"/>
    <w:rPr>
      <w:rFonts w:ascii="宋体"/>
      <w:sz w:val="18"/>
    </w:rPr>
  </w:style>
  <w:style w:type="paragraph" w:customStyle="1" w:styleId="CharChar">
    <w:name w:val="批注框文本 Char Char"/>
    <w:basedOn w:val="a"/>
    <w:link w:val="CharCharCharChar"/>
    <w:rPr>
      <w:sz w:val="18"/>
    </w:rPr>
  </w:style>
  <w:style w:type="paragraph" w:customStyle="1" w:styleId="12">
    <w:name w:val="纯文本1"/>
    <w:basedOn w:val="a"/>
    <w:link w:val="Char0"/>
    <w:rPr>
      <w:rFonts w:ascii="宋体" w:hAnsi="Courier New"/>
    </w:rPr>
  </w:style>
  <w:style w:type="paragraph" w:styleId="a9">
    <w:name w:val="annotation subject"/>
    <w:basedOn w:val="a5"/>
    <w:next w:val="a5"/>
    <w:link w:val="Char13"/>
    <w:rPr>
      <w:b/>
    </w:rPr>
  </w:style>
  <w:style w:type="paragraph" w:styleId="a5">
    <w:name w:val="annotation text"/>
    <w:basedOn w:val="a"/>
    <w:link w:val="Char10"/>
    <w:pPr>
      <w:jc w:val="left"/>
    </w:pPr>
  </w:style>
  <w:style w:type="paragraph" w:styleId="ab">
    <w:name w:val="Revision"/>
    <w:rPr>
      <w:kern w:val="2"/>
      <w:sz w:val="21"/>
    </w:rPr>
  </w:style>
  <w:style w:type="paragraph" w:customStyle="1" w:styleId="1a">
    <w:name w:val="文档结构图 1"/>
    <w:basedOn w:val="a"/>
    <w:link w:val="Char20"/>
    <w:rPr>
      <w:rFonts w:ascii="宋体"/>
      <w:sz w:val="18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18">
    <w:name w:val="页脚1"/>
    <w:basedOn w:val="a"/>
    <w:link w:val="Char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Char8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8">
    <w:name w:val="脚注文本 Char"/>
    <w:link w:val="ad"/>
    <w:uiPriority w:val="99"/>
    <w:rPr>
      <w:kern w:val="2"/>
      <w:sz w:val="18"/>
      <w:szCs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character" w:styleId="af">
    <w:name w:val="page number"/>
    <w:basedOn w:val="a0"/>
    <w:uiPriority w:val="99"/>
    <w:semiHidden/>
    <w:unhideWhenUsed/>
  </w:style>
  <w:style w:type="paragraph" w:styleId="af0">
    <w:name w:val="List Paragraph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EDCA-6AD8-4D99-8667-62CB4AF0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197</Words>
  <Characters>1125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工信部联节〔2014〕  号</dc:title>
  <dc:creator>Liuzhe</dc:creator>
  <cp:lastModifiedBy>junwei an</cp:lastModifiedBy>
  <cp:revision>62</cp:revision>
  <dcterms:created xsi:type="dcterms:W3CDTF">2015-06-01T16:20:00Z</dcterms:created>
  <dcterms:modified xsi:type="dcterms:W3CDTF">2015-07-30T09:42:00Z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2052-6.4.0.1855</vt:lpwstr>
  </property>
</Properties>
</file>